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D9C6" w14:textId="61F14350" w:rsidR="003D338B" w:rsidRDefault="003D338B" w:rsidP="002938C2">
      <w:pPr>
        <w:spacing w:after="118"/>
        <w:jc w:val="both"/>
        <w:rPr>
          <w:rFonts w:ascii="Times New Roman" w:eastAsia="Times New Roman" w:hAnsi="Times New Roman"/>
          <w:u w:color="000000"/>
        </w:rPr>
      </w:pPr>
    </w:p>
    <w:p w14:paraId="2E43B7E0" w14:textId="77777777" w:rsidR="003D338B" w:rsidRPr="008843B0" w:rsidRDefault="003D338B" w:rsidP="003D338B">
      <w:pPr>
        <w:pBdr>
          <w:top w:val="triple" w:sz="4" w:space="1" w:color="auto"/>
          <w:left w:val="triple" w:sz="4" w:space="4" w:color="auto"/>
          <w:bottom w:val="triple" w:sz="4" w:space="1" w:color="auto"/>
          <w:right w:val="triple" w:sz="4" w:space="4" w:color="auto"/>
        </w:pBdr>
        <w:jc w:val="center"/>
        <w:rPr>
          <w:rFonts w:ascii="Times New Roman" w:eastAsia="Calibri" w:hAnsi="Times New Roman" w:cs="Times New Roman"/>
          <w:b/>
          <w:sz w:val="20"/>
          <w:szCs w:val="20"/>
        </w:rPr>
      </w:pPr>
      <w:r w:rsidRPr="008843B0">
        <w:rPr>
          <w:rFonts w:ascii="Times New Roman" w:eastAsia="Calibri" w:hAnsi="Times New Roman" w:cs="Times New Roman"/>
          <w:b/>
          <w:sz w:val="20"/>
          <w:szCs w:val="20"/>
        </w:rPr>
        <w:t>REUNION DU CONSEIL MUNICIPAL</w:t>
      </w:r>
    </w:p>
    <w:p w14:paraId="76F1C6BE" w14:textId="2E919369" w:rsidR="003D338B" w:rsidRPr="008843B0" w:rsidRDefault="003D338B" w:rsidP="003D338B">
      <w:pPr>
        <w:pBdr>
          <w:top w:val="triple" w:sz="4" w:space="1" w:color="auto"/>
          <w:left w:val="triple" w:sz="4" w:space="4" w:color="auto"/>
          <w:bottom w:val="triple" w:sz="4" w:space="1" w:color="auto"/>
          <w:right w:val="triple" w:sz="4" w:space="4" w:color="auto"/>
        </w:pBdr>
        <w:jc w:val="center"/>
        <w:rPr>
          <w:rFonts w:ascii="Times New Roman" w:eastAsia="Calibri" w:hAnsi="Times New Roman" w:cs="Times New Roman"/>
          <w:b/>
          <w:sz w:val="20"/>
          <w:szCs w:val="20"/>
        </w:rPr>
      </w:pPr>
      <w:r w:rsidRPr="008843B0">
        <w:rPr>
          <w:rFonts w:ascii="Times New Roman" w:eastAsia="Calibri" w:hAnsi="Times New Roman" w:cs="Times New Roman"/>
          <w:b/>
          <w:sz w:val="20"/>
          <w:szCs w:val="20"/>
        </w:rPr>
        <w:t xml:space="preserve">DU </w:t>
      </w:r>
      <w:r w:rsidR="00A832D0">
        <w:rPr>
          <w:rFonts w:ascii="Times New Roman" w:eastAsia="Calibri" w:hAnsi="Times New Roman" w:cs="Times New Roman"/>
          <w:b/>
          <w:sz w:val="20"/>
          <w:szCs w:val="20"/>
        </w:rPr>
        <w:t xml:space="preserve">MERCREDI </w:t>
      </w:r>
      <w:r w:rsidR="00800C93">
        <w:rPr>
          <w:rFonts w:ascii="Times New Roman" w:eastAsia="Calibri" w:hAnsi="Times New Roman" w:cs="Times New Roman"/>
          <w:b/>
          <w:sz w:val="20"/>
          <w:szCs w:val="20"/>
        </w:rPr>
        <w:t>29 SEPTEMBRE</w:t>
      </w:r>
      <w:r w:rsidR="00A832D0">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2021</w:t>
      </w:r>
    </w:p>
    <w:p w14:paraId="346253F8" w14:textId="77777777" w:rsidR="003D338B" w:rsidRPr="00FB44DF" w:rsidRDefault="003D338B" w:rsidP="003D338B">
      <w:pPr>
        <w:spacing w:after="0"/>
        <w:jc w:val="both"/>
        <w:rPr>
          <w:rFonts w:ascii="Times New Roman" w:eastAsia="Calibri" w:hAnsi="Times New Roman" w:cs="Times New Roman"/>
          <w:b/>
          <w:bCs/>
          <w:sz w:val="20"/>
          <w:szCs w:val="20"/>
        </w:rPr>
      </w:pPr>
    </w:p>
    <w:p w14:paraId="3B3C2F21" w14:textId="77777777" w:rsidR="003D338B" w:rsidRPr="00FB44DF" w:rsidRDefault="003D338B" w:rsidP="003D338B">
      <w:pPr>
        <w:spacing w:after="0"/>
        <w:jc w:val="both"/>
        <w:rPr>
          <w:rFonts w:ascii="Times New Roman" w:eastAsia="Calibri" w:hAnsi="Times New Roman" w:cs="Times New Roman"/>
          <w:b/>
          <w:bCs/>
          <w:sz w:val="20"/>
          <w:szCs w:val="20"/>
        </w:rPr>
      </w:pPr>
      <w:bookmarkStart w:id="0" w:name="_Hlk83980768"/>
    </w:p>
    <w:p w14:paraId="0EE8DD42" w14:textId="77777777" w:rsidR="003D338B" w:rsidRPr="00FB44DF" w:rsidRDefault="003D338B" w:rsidP="00FB75D2">
      <w:pPr>
        <w:spacing w:after="4" w:line="249" w:lineRule="auto"/>
        <w:ind w:left="9" w:right="720" w:hanging="10"/>
        <w:jc w:val="both"/>
        <w:rPr>
          <w:b/>
          <w:bCs/>
        </w:rPr>
      </w:pPr>
      <w:r w:rsidRPr="00FB44DF">
        <w:rPr>
          <w:b/>
          <w:bCs/>
          <w:sz w:val="18"/>
        </w:rPr>
        <w:t>Nbre de conseillers en exercice : 19</w:t>
      </w:r>
    </w:p>
    <w:p w14:paraId="167CDF68" w14:textId="655BB132" w:rsidR="003D338B" w:rsidRPr="00FB44DF" w:rsidRDefault="003D338B" w:rsidP="00FB75D2">
      <w:pPr>
        <w:spacing w:after="4" w:line="249" w:lineRule="auto"/>
        <w:ind w:left="9" w:right="720" w:hanging="10"/>
        <w:jc w:val="both"/>
        <w:rPr>
          <w:b/>
          <w:bCs/>
        </w:rPr>
      </w:pPr>
      <w:r w:rsidRPr="00FB44DF">
        <w:rPr>
          <w:b/>
          <w:bCs/>
          <w:sz w:val="18"/>
        </w:rPr>
        <w:t>Présents : 1</w:t>
      </w:r>
      <w:r w:rsidR="00800C93">
        <w:rPr>
          <w:b/>
          <w:bCs/>
          <w:sz w:val="18"/>
        </w:rPr>
        <w:t>4</w:t>
      </w:r>
    </w:p>
    <w:p w14:paraId="4F93559F" w14:textId="5102D14C" w:rsidR="003D338B" w:rsidRPr="00FB44DF" w:rsidRDefault="003D338B" w:rsidP="00FB75D2">
      <w:pPr>
        <w:spacing w:after="168" w:line="249" w:lineRule="auto"/>
        <w:ind w:left="9" w:right="720" w:hanging="10"/>
        <w:jc w:val="both"/>
        <w:rPr>
          <w:b/>
          <w:bCs/>
        </w:rPr>
      </w:pPr>
      <w:r w:rsidRPr="00FB44DF">
        <w:rPr>
          <w:b/>
          <w:bCs/>
          <w:sz w:val="18"/>
        </w:rPr>
        <w:t>Votants : 1</w:t>
      </w:r>
      <w:r w:rsidR="00800C93">
        <w:rPr>
          <w:b/>
          <w:bCs/>
          <w:sz w:val="18"/>
        </w:rPr>
        <w:t>7</w:t>
      </w:r>
    </w:p>
    <w:p w14:paraId="6248A17B" w14:textId="77777777" w:rsidR="003D338B" w:rsidRPr="008843B0" w:rsidRDefault="003D338B" w:rsidP="00FB75D2">
      <w:pPr>
        <w:spacing w:after="0"/>
        <w:jc w:val="both"/>
        <w:rPr>
          <w:rFonts w:ascii="Times New Roman" w:eastAsia="Calibri" w:hAnsi="Times New Roman" w:cs="Times New Roman"/>
          <w:sz w:val="20"/>
          <w:szCs w:val="20"/>
        </w:rPr>
      </w:pPr>
    </w:p>
    <w:p w14:paraId="1767DB08" w14:textId="1FF93FBB" w:rsidR="003D338B" w:rsidRPr="008843B0" w:rsidRDefault="003D338B" w:rsidP="00FB75D2">
      <w:pPr>
        <w:tabs>
          <w:tab w:val="left" w:pos="851"/>
        </w:tabs>
        <w:spacing w:after="0" w:line="240" w:lineRule="auto"/>
        <w:ind w:right="-851"/>
        <w:jc w:val="both"/>
        <w:rPr>
          <w:rFonts w:ascii="Times New Roman" w:eastAsia="Times New Roman" w:hAnsi="Times New Roman" w:cs="Times New Roman"/>
          <w:b/>
          <w:sz w:val="20"/>
          <w:szCs w:val="20"/>
          <w:lang w:eastAsia="fr-FR"/>
        </w:rPr>
      </w:pPr>
      <w:r w:rsidRPr="008843B0">
        <w:rPr>
          <w:rFonts w:ascii="Times New Roman" w:eastAsia="Times New Roman" w:hAnsi="Times New Roman" w:cs="Times New Roman"/>
          <w:b/>
          <w:sz w:val="20"/>
          <w:szCs w:val="20"/>
          <w:lang w:eastAsia="fr-FR"/>
        </w:rPr>
        <w:t xml:space="preserve">L’an Deux Mil Dix </w:t>
      </w:r>
      <w:r>
        <w:rPr>
          <w:rFonts w:ascii="Times New Roman" w:eastAsia="Times New Roman" w:hAnsi="Times New Roman" w:cs="Times New Roman"/>
          <w:b/>
          <w:sz w:val="20"/>
          <w:szCs w:val="20"/>
          <w:lang w:eastAsia="fr-FR"/>
        </w:rPr>
        <w:t>Vingt et un</w:t>
      </w:r>
      <w:r w:rsidRPr="008843B0">
        <w:rPr>
          <w:rFonts w:ascii="Times New Roman" w:eastAsia="Times New Roman" w:hAnsi="Times New Roman" w:cs="Times New Roman"/>
          <w:b/>
          <w:sz w:val="20"/>
          <w:szCs w:val="20"/>
          <w:lang w:eastAsia="fr-FR"/>
        </w:rPr>
        <w:t xml:space="preserve">, </w:t>
      </w:r>
      <w:r>
        <w:rPr>
          <w:rFonts w:ascii="Times New Roman" w:eastAsia="Times New Roman" w:hAnsi="Times New Roman" w:cs="Times New Roman"/>
          <w:b/>
          <w:sz w:val="20"/>
          <w:szCs w:val="20"/>
          <w:lang w:eastAsia="fr-FR"/>
        </w:rPr>
        <w:t xml:space="preserve">le </w:t>
      </w:r>
      <w:r w:rsidR="00800C93">
        <w:rPr>
          <w:rFonts w:ascii="Times New Roman" w:eastAsia="Times New Roman" w:hAnsi="Times New Roman" w:cs="Times New Roman"/>
          <w:b/>
          <w:sz w:val="20"/>
          <w:szCs w:val="20"/>
          <w:lang w:eastAsia="fr-FR"/>
        </w:rPr>
        <w:t>vingt-neuf septembre</w:t>
      </w:r>
      <w:r w:rsidRPr="008843B0">
        <w:rPr>
          <w:rFonts w:ascii="Times New Roman" w:eastAsia="Times New Roman" w:hAnsi="Times New Roman" w:cs="Times New Roman"/>
          <w:b/>
          <w:sz w:val="20"/>
          <w:szCs w:val="20"/>
          <w:lang w:eastAsia="fr-FR"/>
        </w:rPr>
        <w:t xml:space="preserve">, à </w:t>
      </w:r>
      <w:r w:rsidR="00800C93">
        <w:rPr>
          <w:rFonts w:ascii="Times New Roman" w:eastAsia="Times New Roman" w:hAnsi="Times New Roman" w:cs="Times New Roman"/>
          <w:b/>
          <w:sz w:val="20"/>
          <w:szCs w:val="20"/>
          <w:lang w:eastAsia="fr-FR"/>
        </w:rPr>
        <w:t>20</w:t>
      </w:r>
      <w:r>
        <w:rPr>
          <w:rFonts w:ascii="Times New Roman" w:eastAsia="Times New Roman" w:hAnsi="Times New Roman" w:cs="Times New Roman"/>
          <w:b/>
          <w:sz w:val="20"/>
          <w:szCs w:val="20"/>
          <w:lang w:eastAsia="fr-FR"/>
        </w:rPr>
        <w:t>h</w:t>
      </w:r>
      <w:r w:rsidR="00800C93">
        <w:rPr>
          <w:rFonts w:ascii="Times New Roman" w:eastAsia="Times New Roman" w:hAnsi="Times New Roman" w:cs="Times New Roman"/>
          <w:b/>
          <w:sz w:val="20"/>
          <w:szCs w:val="20"/>
          <w:lang w:eastAsia="fr-FR"/>
        </w:rPr>
        <w:t>30</w:t>
      </w:r>
      <w:r w:rsidRPr="008843B0">
        <w:rPr>
          <w:rFonts w:ascii="Times New Roman" w:eastAsia="Times New Roman" w:hAnsi="Times New Roman" w:cs="Times New Roman"/>
          <w:b/>
          <w:sz w:val="20"/>
          <w:szCs w:val="20"/>
          <w:lang w:eastAsia="fr-FR"/>
        </w:rPr>
        <w:t>,</w:t>
      </w:r>
    </w:p>
    <w:p w14:paraId="064A723D" w14:textId="57573DDE" w:rsidR="003D338B" w:rsidRPr="008843B0" w:rsidRDefault="003D338B" w:rsidP="00FB75D2">
      <w:pPr>
        <w:tabs>
          <w:tab w:val="left" w:pos="851"/>
        </w:tabs>
        <w:spacing w:after="0" w:line="240" w:lineRule="auto"/>
        <w:ind w:right="-851"/>
        <w:jc w:val="both"/>
        <w:rPr>
          <w:rFonts w:ascii="Times New Roman" w:eastAsia="Times New Roman" w:hAnsi="Times New Roman" w:cs="Times New Roman"/>
          <w:b/>
          <w:sz w:val="20"/>
          <w:szCs w:val="20"/>
          <w:lang w:eastAsia="fr-FR"/>
        </w:rPr>
      </w:pPr>
      <w:r w:rsidRPr="008843B0">
        <w:rPr>
          <w:rFonts w:ascii="Times New Roman" w:eastAsia="Times New Roman" w:hAnsi="Times New Roman" w:cs="Times New Roman"/>
          <w:sz w:val="20"/>
          <w:szCs w:val="20"/>
          <w:lang w:eastAsia="fr-FR"/>
        </w:rPr>
        <w:t>Le Conseil Municipal de la Commune de Saint-Priest-sous-Aixe, dûment convoqué,</w:t>
      </w:r>
      <w:r>
        <w:rPr>
          <w:rFonts w:ascii="Times New Roman" w:eastAsia="Times New Roman" w:hAnsi="Times New Roman" w:cs="Times New Roman"/>
          <w:sz w:val="20"/>
          <w:szCs w:val="20"/>
          <w:lang w:eastAsia="fr-FR"/>
        </w:rPr>
        <w:t xml:space="preserve"> le 24 juin 2021,</w:t>
      </w:r>
    </w:p>
    <w:p w14:paraId="710D47B4" w14:textId="77777777" w:rsidR="003D338B" w:rsidRPr="008843B0" w:rsidRDefault="003D338B" w:rsidP="00FB75D2">
      <w:pPr>
        <w:tabs>
          <w:tab w:val="left" w:pos="851"/>
        </w:tabs>
        <w:spacing w:after="0" w:line="240" w:lineRule="auto"/>
        <w:ind w:right="-214"/>
        <w:jc w:val="both"/>
        <w:rPr>
          <w:rFonts w:ascii="Times New Roman" w:eastAsia="Times New Roman" w:hAnsi="Times New Roman" w:cs="Times New Roman"/>
          <w:b/>
          <w:sz w:val="20"/>
          <w:szCs w:val="20"/>
          <w:lang w:eastAsia="fr-FR"/>
        </w:rPr>
      </w:pPr>
      <w:r w:rsidRPr="008843B0">
        <w:rPr>
          <w:rFonts w:ascii="Times New Roman" w:eastAsia="Times New Roman" w:hAnsi="Times New Roman" w:cs="Times New Roman"/>
          <w:sz w:val="20"/>
          <w:szCs w:val="20"/>
          <w:lang w:eastAsia="fr-FR"/>
        </w:rPr>
        <w:t xml:space="preserve">S’est réuni en session ordinaire, à la </w:t>
      </w:r>
      <w:r>
        <w:rPr>
          <w:rFonts w:ascii="Times New Roman" w:eastAsia="Times New Roman" w:hAnsi="Times New Roman" w:cs="Times New Roman"/>
          <w:sz w:val="20"/>
          <w:szCs w:val="20"/>
          <w:lang w:eastAsia="fr-FR"/>
        </w:rPr>
        <w:t>Salle des fêtes</w:t>
      </w:r>
      <w:r w:rsidRPr="008843B0">
        <w:rPr>
          <w:rFonts w:ascii="Times New Roman" w:eastAsia="Times New Roman" w:hAnsi="Times New Roman" w:cs="Times New Roman"/>
          <w:sz w:val="20"/>
          <w:szCs w:val="20"/>
          <w:lang w:eastAsia="fr-FR"/>
        </w:rPr>
        <w:t xml:space="preserve">, sous la présidence de </w:t>
      </w:r>
      <w:r w:rsidRPr="008843B0">
        <w:rPr>
          <w:rFonts w:ascii="Times New Roman" w:eastAsia="Times New Roman" w:hAnsi="Times New Roman" w:cs="Times New Roman"/>
          <w:b/>
          <w:sz w:val="20"/>
          <w:szCs w:val="20"/>
          <w:lang w:eastAsia="fr-FR"/>
        </w:rPr>
        <w:t xml:space="preserve">Monsieur Philippe </w:t>
      </w:r>
      <w:r>
        <w:rPr>
          <w:rFonts w:ascii="Times New Roman" w:eastAsia="Times New Roman" w:hAnsi="Times New Roman" w:cs="Times New Roman"/>
          <w:b/>
          <w:sz w:val="20"/>
          <w:szCs w:val="20"/>
          <w:lang w:eastAsia="fr-FR"/>
        </w:rPr>
        <w:t>BARRY</w:t>
      </w:r>
      <w:r w:rsidRPr="008843B0">
        <w:rPr>
          <w:rFonts w:ascii="Times New Roman" w:eastAsia="Times New Roman" w:hAnsi="Times New Roman" w:cs="Times New Roman"/>
          <w:b/>
          <w:sz w:val="20"/>
          <w:szCs w:val="20"/>
          <w:lang w:eastAsia="fr-FR"/>
        </w:rPr>
        <w:t xml:space="preserve"> </w:t>
      </w:r>
    </w:p>
    <w:p w14:paraId="2584B16A" w14:textId="77777777" w:rsidR="003D338B" w:rsidRPr="008843B0" w:rsidRDefault="003D338B" w:rsidP="00FB75D2">
      <w:pPr>
        <w:tabs>
          <w:tab w:val="left" w:pos="851"/>
        </w:tabs>
        <w:spacing w:after="0" w:line="240" w:lineRule="auto"/>
        <w:ind w:right="-214"/>
        <w:jc w:val="both"/>
        <w:rPr>
          <w:rFonts w:ascii="Times New Roman" w:eastAsia="Times New Roman" w:hAnsi="Times New Roman" w:cs="Times New Roman"/>
          <w:sz w:val="20"/>
          <w:szCs w:val="20"/>
          <w:lang w:eastAsia="fr-FR"/>
        </w:rPr>
      </w:pPr>
      <w:r w:rsidRPr="008843B0">
        <w:rPr>
          <w:rFonts w:ascii="Times New Roman" w:eastAsia="Times New Roman" w:hAnsi="Times New Roman" w:cs="Times New Roman"/>
          <w:b/>
          <w:sz w:val="20"/>
          <w:szCs w:val="20"/>
          <w:lang w:eastAsia="fr-FR"/>
        </w:rPr>
        <w:t>Maire</w:t>
      </w:r>
      <w:r w:rsidRPr="008843B0">
        <w:rPr>
          <w:rFonts w:ascii="Times New Roman" w:eastAsia="Times New Roman" w:hAnsi="Times New Roman" w:cs="Times New Roman"/>
          <w:sz w:val="20"/>
          <w:szCs w:val="20"/>
          <w:lang w:eastAsia="fr-FR"/>
        </w:rPr>
        <w:t>,</w:t>
      </w:r>
    </w:p>
    <w:p w14:paraId="6E96EE12" w14:textId="77777777" w:rsidR="003D338B" w:rsidRPr="008843B0" w:rsidRDefault="003D338B" w:rsidP="00FB75D2">
      <w:pPr>
        <w:tabs>
          <w:tab w:val="left" w:pos="851"/>
        </w:tabs>
        <w:spacing w:after="0" w:line="240" w:lineRule="auto"/>
        <w:ind w:left="284" w:right="-214"/>
        <w:jc w:val="both"/>
        <w:rPr>
          <w:rFonts w:ascii="Times New Roman" w:eastAsia="Times New Roman" w:hAnsi="Times New Roman" w:cs="Times New Roman"/>
          <w:sz w:val="20"/>
          <w:szCs w:val="20"/>
          <w:lang w:eastAsia="fr-FR"/>
        </w:rPr>
      </w:pPr>
    </w:p>
    <w:p w14:paraId="169A08B4" w14:textId="73F3CCBB" w:rsidR="003D338B" w:rsidRPr="005641B6" w:rsidRDefault="003D338B"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r w:rsidRPr="005641B6">
        <w:rPr>
          <w:rFonts w:ascii="Times New Roman" w:eastAsia="Times New Roman" w:hAnsi="Times New Roman" w:cs="Times New Roman"/>
          <w:b/>
          <w:sz w:val="18"/>
          <w:szCs w:val="18"/>
          <w:lang w:eastAsia="fr-FR"/>
        </w:rPr>
        <w:t>Présents : Mmes BEAUPEU Muriel- de FERLUC Véronique</w:t>
      </w:r>
      <w:r>
        <w:rPr>
          <w:rFonts w:ascii="Times New Roman" w:eastAsia="Times New Roman" w:hAnsi="Times New Roman" w:cs="Times New Roman"/>
          <w:b/>
          <w:sz w:val="18"/>
          <w:szCs w:val="18"/>
          <w:lang w:eastAsia="fr-FR"/>
        </w:rPr>
        <w:t>-</w:t>
      </w:r>
      <w:r w:rsidRPr="005641B6">
        <w:rPr>
          <w:rFonts w:ascii="Times New Roman" w:eastAsia="Times New Roman" w:hAnsi="Times New Roman" w:cs="Times New Roman"/>
          <w:b/>
          <w:sz w:val="18"/>
          <w:szCs w:val="18"/>
          <w:lang w:eastAsia="fr-FR"/>
        </w:rPr>
        <w:t>MARQUET Malika- MAURY Michèle-</w:t>
      </w:r>
      <w:r w:rsidR="00800C93" w:rsidRPr="005641B6">
        <w:rPr>
          <w:rFonts w:ascii="Times New Roman" w:eastAsia="Times New Roman" w:hAnsi="Times New Roman" w:cs="Times New Roman"/>
          <w:b/>
          <w:sz w:val="18"/>
          <w:szCs w:val="18"/>
          <w:lang w:eastAsia="fr-FR"/>
        </w:rPr>
        <w:t>VIRANTIN Sandra</w:t>
      </w:r>
    </w:p>
    <w:p w14:paraId="2E4CA846" w14:textId="77777777" w:rsidR="003D338B" w:rsidRPr="005641B6" w:rsidRDefault="003D338B"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r w:rsidRPr="005641B6">
        <w:rPr>
          <w:rFonts w:ascii="Times New Roman" w:eastAsia="Times New Roman" w:hAnsi="Times New Roman" w:cs="Times New Roman"/>
          <w:b/>
          <w:sz w:val="18"/>
          <w:szCs w:val="18"/>
          <w:lang w:eastAsia="fr-FR"/>
        </w:rPr>
        <w:t xml:space="preserve">                  MM.  AUVERT Pascal-BERROU Yves - CHARBONNIER Laurent-CHARBONNIER Romain—</w:t>
      </w:r>
    </w:p>
    <w:p w14:paraId="4DE058D3" w14:textId="49D41C63" w:rsidR="003D338B" w:rsidRPr="00800C93" w:rsidRDefault="003D338B"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val="en-US" w:eastAsia="fr-FR"/>
        </w:rPr>
      </w:pPr>
      <w:r w:rsidRPr="00C40261">
        <w:rPr>
          <w:rFonts w:ascii="Times New Roman" w:eastAsia="Times New Roman" w:hAnsi="Times New Roman" w:cs="Times New Roman"/>
          <w:b/>
          <w:sz w:val="18"/>
          <w:szCs w:val="18"/>
          <w:lang w:eastAsia="fr-FR"/>
        </w:rPr>
        <w:t xml:space="preserve">                  </w:t>
      </w:r>
      <w:r w:rsidRPr="00800C93">
        <w:rPr>
          <w:rFonts w:ascii="Times New Roman" w:eastAsia="Times New Roman" w:hAnsi="Times New Roman" w:cs="Times New Roman"/>
          <w:b/>
          <w:sz w:val="18"/>
          <w:szCs w:val="18"/>
          <w:lang w:val="en-US" w:eastAsia="fr-FR"/>
        </w:rPr>
        <w:t xml:space="preserve">GUEYSSET Daniel-JAMMET Thierry-PAULHAN Eric-PICOU Antony- </w:t>
      </w:r>
    </w:p>
    <w:p w14:paraId="32BC76DD" w14:textId="77777777" w:rsidR="003D338B" w:rsidRPr="00800C93" w:rsidRDefault="003D338B" w:rsidP="00FB75D2">
      <w:pPr>
        <w:tabs>
          <w:tab w:val="left" w:pos="0"/>
          <w:tab w:val="left" w:pos="3828"/>
        </w:tabs>
        <w:spacing w:after="0" w:line="240" w:lineRule="auto"/>
        <w:ind w:right="-23"/>
        <w:jc w:val="both"/>
        <w:rPr>
          <w:rFonts w:ascii="Times New Roman" w:eastAsia="Times New Roman" w:hAnsi="Times New Roman" w:cs="Times New Roman"/>
          <w:b/>
          <w:sz w:val="18"/>
          <w:szCs w:val="18"/>
          <w:lang w:val="en-US" w:eastAsia="fr-FR"/>
        </w:rPr>
      </w:pPr>
    </w:p>
    <w:p w14:paraId="0328B875" w14:textId="360E5776" w:rsidR="003D338B" w:rsidRPr="005641B6" w:rsidRDefault="003D338B"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r w:rsidRPr="005641B6">
        <w:rPr>
          <w:rFonts w:ascii="Times New Roman" w:eastAsia="Times New Roman" w:hAnsi="Times New Roman" w:cs="Times New Roman"/>
          <w:b/>
          <w:sz w:val="18"/>
          <w:szCs w:val="18"/>
          <w:lang w:eastAsia="fr-FR"/>
        </w:rPr>
        <w:t xml:space="preserve">Excusés : </w:t>
      </w:r>
      <w:r w:rsidR="00800C93">
        <w:rPr>
          <w:rFonts w:ascii="Times New Roman" w:eastAsia="Times New Roman" w:hAnsi="Times New Roman" w:cs="Times New Roman"/>
          <w:b/>
          <w:sz w:val="18"/>
          <w:szCs w:val="18"/>
          <w:lang w:eastAsia="fr-FR"/>
        </w:rPr>
        <w:t>Mme LACORRE Brigitte</w:t>
      </w:r>
      <w:r w:rsidR="00800C93" w:rsidRPr="005641B6">
        <w:rPr>
          <w:rFonts w:ascii="Times New Roman" w:eastAsia="Times New Roman" w:hAnsi="Times New Roman" w:cs="Times New Roman"/>
          <w:b/>
          <w:sz w:val="18"/>
          <w:szCs w:val="18"/>
          <w:lang w:eastAsia="fr-FR"/>
        </w:rPr>
        <w:t xml:space="preserve"> </w:t>
      </w:r>
      <w:r w:rsidRPr="005641B6">
        <w:rPr>
          <w:rFonts w:ascii="Times New Roman" w:eastAsia="Times New Roman" w:hAnsi="Times New Roman" w:cs="Times New Roman"/>
          <w:b/>
          <w:sz w:val="18"/>
          <w:szCs w:val="18"/>
          <w:lang w:eastAsia="fr-FR"/>
        </w:rPr>
        <w:t xml:space="preserve">qui donne procuration à </w:t>
      </w:r>
      <w:r w:rsidR="00800C93">
        <w:rPr>
          <w:rFonts w:ascii="Times New Roman" w:eastAsia="Times New Roman" w:hAnsi="Times New Roman" w:cs="Times New Roman"/>
          <w:b/>
          <w:sz w:val="18"/>
          <w:szCs w:val="18"/>
          <w:lang w:eastAsia="fr-FR"/>
        </w:rPr>
        <w:t>M. PICOU Antony</w:t>
      </w:r>
    </w:p>
    <w:p w14:paraId="4C390E82" w14:textId="3D5965C8" w:rsidR="003D338B" w:rsidRDefault="003D338B"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r w:rsidRPr="005641B6">
        <w:rPr>
          <w:rFonts w:ascii="Times New Roman" w:eastAsia="Times New Roman" w:hAnsi="Times New Roman" w:cs="Times New Roman"/>
          <w:b/>
          <w:sz w:val="18"/>
          <w:szCs w:val="18"/>
          <w:lang w:eastAsia="fr-FR"/>
        </w:rPr>
        <w:t xml:space="preserve">                 </w:t>
      </w:r>
      <w:r w:rsidR="00800C93">
        <w:rPr>
          <w:rFonts w:ascii="Times New Roman" w:eastAsia="Times New Roman" w:hAnsi="Times New Roman" w:cs="Times New Roman"/>
          <w:b/>
          <w:sz w:val="18"/>
          <w:szCs w:val="18"/>
          <w:lang w:eastAsia="fr-FR"/>
        </w:rPr>
        <w:t xml:space="preserve">Mme </w:t>
      </w:r>
      <w:r w:rsidR="00800C93" w:rsidRPr="005641B6">
        <w:rPr>
          <w:rFonts w:ascii="Times New Roman" w:eastAsia="Times New Roman" w:hAnsi="Times New Roman" w:cs="Times New Roman"/>
          <w:b/>
          <w:sz w:val="18"/>
          <w:szCs w:val="18"/>
          <w:lang w:eastAsia="fr-FR"/>
        </w:rPr>
        <w:t>LARCHER Sarah</w:t>
      </w:r>
      <w:r w:rsidR="00800C93" w:rsidRPr="00800C93">
        <w:rPr>
          <w:rFonts w:ascii="Times New Roman" w:eastAsia="Times New Roman" w:hAnsi="Times New Roman" w:cs="Times New Roman"/>
          <w:b/>
          <w:sz w:val="18"/>
          <w:szCs w:val="18"/>
          <w:lang w:eastAsia="fr-FR"/>
        </w:rPr>
        <w:t xml:space="preserve"> </w:t>
      </w:r>
      <w:r>
        <w:rPr>
          <w:rFonts w:ascii="Times New Roman" w:eastAsia="Times New Roman" w:hAnsi="Times New Roman" w:cs="Times New Roman"/>
          <w:b/>
          <w:sz w:val="18"/>
          <w:szCs w:val="18"/>
          <w:lang w:eastAsia="fr-FR"/>
        </w:rPr>
        <w:t>qui donne procuration à M</w:t>
      </w:r>
      <w:r w:rsidR="00800C93">
        <w:rPr>
          <w:rFonts w:ascii="Times New Roman" w:eastAsia="Times New Roman" w:hAnsi="Times New Roman" w:cs="Times New Roman"/>
          <w:b/>
          <w:sz w:val="18"/>
          <w:szCs w:val="18"/>
          <w:lang w:eastAsia="fr-FR"/>
        </w:rPr>
        <w:t>. CHARBONNIER Romain</w:t>
      </w:r>
    </w:p>
    <w:p w14:paraId="29A28FB6" w14:textId="7E71817C" w:rsidR="00800C93" w:rsidRPr="005641B6" w:rsidRDefault="00800C93"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r>
        <w:rPr>
          <w:rFonts w:ascii="Times New Roman" w:eastAsia="Times New Roman" w:hAnsi="Times New Roman" w:cs="Times New Roman"/>
          <w:b/>
          <w:sz w:val="18"/>
          <w:szCs w:val="18"/>
          <w:lang w:eastAsia="fr-FR"/>
        </w:rPr>
        <w:t xml:space="preserve">                 Mme </w:t>
      </w:r>
      <w:r w:rsidRPr="005641B6">
        <w:rPr>
          <w:rFonts w:ascii="Times New Roman" w:eastAsia="Times New Roman" w:hAnsi="Times New Roman" w:cs="Times New Roman"/>
          <w:b/>
          <w:sz w:val="18"/>
          <w:szCs w:val="18"/>
          <w:lang w:eastAsia="fr-FR"/>
        </w:rPr>
        <w:t>TREBUCHERE Céline</w:t>
      </w:r>
      <w:r>
        <w:rPr>
          <w:rFonts w:ascii="Times New Roman" w:eastAsia="Times New Roman" w:hAnsi="Times New Roman" w:cs="Times New Roman"/>
          <w:b/>
          <w:sz w:val="18"/>
          <w:szCs w:val="18"/>
          <w:lang w:eastAsia="fr-FR"/>
        </w:rPr>
        <w:t xml:space="preserve"> qui donne procuration à M. PAULHAN </w:t>
      </w:r>
      <w:proofErr w:type="spellStart"/>
      <w:r>
        <w:rPr>
          <w:rFonts w:ascii="Times New Roman" w:eastAsia="Times New Roman" w:hAnsi="Times New Roman" w:cs="Times New Roman"/>
          <w:b/>
          <w:sz w:val="18"/>
          <w:szCs w:val="18"/>
          <w:lang w:eastAsia="fr-FR"/>
        </w:rPr>
        <w:t>Eric</w:t>
      </w:r>
      <w:proofErr w:type="spellEnd"/>
    </w:p>
    <w:p w14:paraId="2F9670EF" w14:textId="697EA6C6" w:rsidR="003D338B" w:rsidRDefault="00800C93"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r>
        <w:rPr>
          <w:rFonts w:ascii="Times New Roman" w:eastAsia="Times New Roman" w:hAnsi="Times New Roman" w:cs="Times New Roman"/>
          <w:b/>
          <w:sz w:val="18"/>
          <w:szCs w:val="18"/>
          <w:lang w:eastAsia="fr-FR"/>
        </w:rPr>
        <w:t xml:space="preserve">                 M. </w:t>
      </w:r>
      <w:r w:rsidRPr="005641B6">
        <w:rPr>
          <w:rFonts w:ascii="Times New Roman" w:eastAsia="Times New Roman" w:hAnsi="Times New Roman" w:cs="Times New Roman"/>
          <w:b/>
          <w:sz w:val="18"/>
          <w:szCs w:val="18"/>
          <w:lang w:eastAsia="fr-FR"/>
        </w:rPr>
        <w:t>METZ Guillaume</w:t>
      </w:r>
      <w:r w:rsidRPr="00800C93">
        <w:rPr>
          <w:rFonts w:ascii="Times New Roman" w:eastAsia="Times New Roman" w:hAnsi="Times New Roman" w:cs="Times New Roman"/>
          <w:b/>
          <w:sz w:val="18"/>
          <w:szCs w:val="18"/>
          <w:lang w:eastAsia="fr-FR"/>
        </w:rPr>
        <w:t xml:space="preserve"> </w:t>
      </w:r>
    </w:p>
    <w:p w14:paraId="3AD0DCB0" w14:textId="77777777" w:rsidR="00800C93" w:rsidRPr="005641B6" w:rsidRDefault="00800C93"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p>
    <w:p w14:paraId="39775100" w14:textId="79AA55A7" w:rsidR="003D338B" w:rsidRPr="005641B6" w:rsidRDefault="003D338B"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r w:rsidRPr="005641B6">
        <w:rPr>
          <w:rFonts w:ascii="Times New Roman" w:eastAsia="Times New Roman" w:hAnsi="Times New Roman" w:cs="Times New Roman"/>
          <w:b/>
          <w:sz w:val="18"/>
          <w:szCs w:val="18"/>
          <w:lang w:eastAsia="fr-FR"/>
        </w:rPr>
        <w:t xml:space="preserve">Absents : </w:t>
      </w:r>
      <w:r w:rsidR="00800C93" w:rsidRPr="005641B6">
        <w:rPr>
          <w:rFonts w:ascii="Times New Roman" w:eastAsia="Times New Roman" w:hAnsi="Times New Roman" w:cs="Times New Roman"/>
          <w:b/>
          <w:sz w:val="18"/>
          <w:szCs w:val="18"/>
          <w:lang w:eastAsia="fr-FR"/>
        </w:rPr>
        <w:t>Mme MILAZZO Amélie</w:t>
      </w:r>
    </w:p>
    <w:p w14:paraId="316B2E1D" w14:textId="77777777" w:rsidR="003D338B" w:rsidRPr="005641B6" w:rsidRDefault="003D338B" w:rsidP="00FB75D2">
      <w:pPr>
        <w:tabs>
          <w:tab w:val="left" w:pos="709"/>
          <w:tab w:val="left" w:pos="3828"/>
        </w:tabs>
        <w:spacing w:after="0" w:line="240" w:lineRule="auto"/>
        <w:ind w:right="-23"/>
        <w:jc w:val="both"/>
        <w:rPr>
          <w:rFonts w:ascii="Times New Roman" w:eastAsia="Times New Roman" w:hAnsi="Times New Roman" w:cs="Times New Roman"/>
          <w:b/>
          <w:sz w:val="18"/>
          <w:szCs w:val="18"/>
          <w:lang w:eastAsia="fr-FR"/>
        </w:rPr>
      </w:pPr>
      <w:r w:rsidRPr="005641B6">
        <w:rPr>
          <w:rFonts w:ascii="Times New Roman" w:eastAsia="Times New Roman" w:hAnsi="Times New Roman" w:cs="Times New Roman"/>
          <w:b/>
          <w:sz w:val="18"/>
          <w:szCs w:val="18"/>
          <w:lang w:eastAsia="fr-FR"/>
        </w:rPr>
        <w:tab/>
        <w:t xml:space="preserve">    </w:t>
      </w:r>
    </w:p>
    <w:p w14:paraId="77D4E274" w14:textId="7479B593" w:rsidR="003D338B" w:rsidRPr="005641B6" w:rsidRDefault="003D338B" w:rsidP="00FB75D2">
      <w:pPr>
        <w:tabs>
          <w:tab w:val="left" w:pos="851"/>
          <w:tab w:val="left" w:pos="3828"/>
        </w:tabs>
        <w:spacing w:after="0" w:line="240" w:lineRule="auto"/>
        <w:ind w:right="-23"/>
        <w:jc w:val="both"/>
        <w:rPr>
          <w:rFonts w:ascii="Times New Roman" w:eastAsia="Times New Roman" w:hAnsi="Times New Roman" w:cs="Times New Roman"/>
          <w:b/>
          <w:sz w:val="18"/>
          <w:szCs w:val="18"/>
          <w:lang w:eastAsia="fr-FR"/>
        </w:rPr>
      </w:pPr>
      <w:proofErr w:type="gramStart"/>
      <w:r w:rsidRPr="005641B6">
        <w:rPr>
          <w:rFonts w:ascii="Times New Roman" w:eastAsia="Times New Roman" w:hAnsi="Times New Roman" w:cs="Times New Roman"/>
          <w:b/>
          <w:sz w:val="18"/>
          <w:szCs w:val="18"/>
          <w:lang w:eastAsia="fr-FR"/>
        </w:rPr>
        <w:t>Secrétaire:</w:t>
      </w:r>
      <w:proofErr w:type="gramEnd"/>
      <w:r w:rsidRPr="005641B6">
        <w:rPr>
          <w:rFonts w:ascii="Times New Roman" w:eastAsia="Times New Roman" w:hAnsi="Times New Roman" w:cs="Times New Roman"/>
          <w:b/>
          <w:sz w:val="18"/>
          <w:szCs w:val="18"/>
          <w:lang w:eastAsia="fr-FR"/>
        </w:rPr>
        <w:t xml:space="preserve"> </w:t>
      </w:r>
      <w:r w:rsidR="00800C93">
        <w:rPr>
          <w:rFonts w:ascii="Times New Roman" w:eastAsia="Times New Roman" w:hAnsi="Times New Roman" w:cs="Times New Roman"/>
          <w:b/>
          <w:sz w:val="18"/>
          <w:szCs w:val="18"/>
          <w:lang w:eastAsia="fr-FR"/>
        </w:rPr>
        <w:t>Mme VIRANTIN Sandra</w:t>
      </w:r>
    </w:p>
    <w:p w14:paraId="3D0066C4" w14:textId="77777777" w:rsidR="003D338B" w:rsidRPr="008843B0" w:rsidRDefault="003D338B" w:rsidP="00FB75D2">
      <w:pPr>
        <w:tabs>
          <w:tab w:val="left" w:pos="851"/>
          <w:tab w:val="left" w:pos="3828"/>
        </w:tabs>
        <w:spacing w:after="0" w:line="240" w:lineRule="auto"/>
        <w:ind w:right="-23"/>
        <w:jc w:val="both"/>
        <w:rPr>
          <w:rFonts w:ascii="Times New Roman" w:eastAsia="Times New Roman" w:hAnsi="Times New Roman" w:cs="Times New Roman"/>
          <w:b/>
          <w:sz w:val="20"/>
          <w:szCs w:val="20"/>
          <w:lang w:eastAsia="fr-FR"/>
        </w:rPr>
      </w:pPr>
      <w:r w:rsidRPr="008843B0">
        <w:rPr>
          <w:rFonts w:ascii="Times New Roman" w:eastAsia="Times New Roman" w:hAnsi="Times New Roman" w:cs="Times New Roman"/>
          <w:i/>
          <w:sz w:val="20"/>
          <w:szCs w:val="20"/>
          <w:lang w:eastAsia="fr-FR"/>
        </w:rPr>
        <w:t xml:space="preserve">                                    </w:t>
      </w:r>
    </w:p>
    <w:bookmarkEnd w:id="0"/>
    <w:p w14:paraId="3D4898D0" w14:textId="77777777" w:rsidR="003D338B" w:rsidRPr="008843B0" w:rsidRDefault="003D338B" w:rsidP="00FB75D2">
      <w:pPr>
        <w:spacing w:after="0" w:line="240" w:lineRule="auto"/>
        <w:jc w:val="both"/>
        <w:rPr>
          <w:rFonts w:ascii="Times New Roman" w:eastAsia="Times New Roman" w:hAnsi="Times New Roman" w:cs="Times New Roman"/>
          <w:b/>
          <w:sz w:val="24"/>
          <w:szCs w:val="20"/>
          <w:lang w:eastAsia="fr-FR"/>
        </w:rPr>
      </w:pPr>
    </w:p>
    <w:p w14:paraId="38BD1227" w14:textId="77777777" w:rsidR="00800C93" w:rsidRPr="00E75FF7" w:rsidRDefault="00800C93" w:rsidP="00800C93">
      <w:pPr>
        <w:rPr>
          <w:b/>
          <w:i/>
          <w:iCs/>
          <w:sz w:val="24"/>
        </w:rPr>
      </w:pPr>
      <w:r w:rsidRPr="00E75FF7">
        <w:rPr>
          <w:b/>
          <w:i/>
          <w:iCs/>
          <w:sz w:val="24"/>
          <w:u w:val="single"/>
        </w:rPr>
        <w:t>Ordre du jour</w:t>
      </w:r>
      <w:r w:rsidRPr="00E75FF7">
        <w:rPr>
          <w:b/>
          <w:i/>
          <w:iCs/>
          <w:sz w:val="24"/>
        </w:rPr>
        <w:t> :</w:t>
      </w: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889"/>
      </w:tblGrid>
      <w:tr w:rsidR="00800C93" w:rsidRPr="00E75FF7" w14:paraId="1EFDBA66" w14:textId="77777777" w:rsidTr="00211ABA">
        <w:trPr>
          <w:trHeight w:val="2805"/>
        </w:trPr>
        <w:tc>
          <w:tcPr>
            <w:tcW w:w="9889" w:type="dxa"/>
            <w:tcBorders>
              <w:top w:val="single" w:sz="4" w:space="0" w:color="auto"/>
              <w:left w:val="single" w:sz="4" w:space="0" w:color="auto"/>
              <w:bottom w:val="single" w:sz="4" w:space="0" w:color="auto"/>
              <w:right w:val="single" w:sz="4" w:space="0" w:color="auto"/>
            </w:tcBorders>
            <w:shd w:val="clear" w:color="auto" w:fill="FFFFFF" w:themeFill="background1"/>
          </w:tcPr>
          <w:p w14:paraId="3CD2B22F" w14:textId="4CD2EF89" w:rsidR="00800C93" w:rsidRDefault="00800C93" w:rsidP="00800C93">
            <w:pPr>
              <w:pStyle w:val="Paragraphedeliste"/>
              <w:spacing w:after="0" w:line="240" w:lineRule="auto"/>
              <w:ind w:right="540"/>
              <w:rPr>
                <w:b/>
                <w:bCs/>
                <w:i/>
                <w:iCs/>
              </w:rPr>
            </w:pPr>
          </w:p>
          <w:p w14:paraId="666B5EA8" w14:textId="0520225B" w:rsidR="00800C93" w:rsidRPr="001A7A0F" w:rsidRDefault="00800C93" w:rsidP="00800C93">
            <w:pPr>
              <w:pStyle w:val="Paragraphedeliste"/>
              <w:numPr>
                <w:ilvl w:val="0"/>
                <w:numId w:val="4"/>
              </w:numPr>
              <w:spacing w:after="0" w:line="240" w:lineRule="auto"/>
              <w:ind w:right="540"/>
              <w:rPr>
                <w:b/>
                <w:bCs/>
                <w:i/>
                <w:iCs/>
              </w:rPr>
            </w:pPr>
            <w:r w:rsidRPr="001A7A0F">
              <w:rPr>
                <w:b/>
                <w:bCs/>
                <w:i/>
                <w:iCs/>
              </w:rPr>
              <w:t xml:space="preserve">Approbation du </w:t>
            </w:r>
            <w:r>
              <w:rPr>
                <w:b/>
                <w:bCs/>
                <w:i/>
                <w:iCs/>
              </w:rPr>
              <w:t>procès-verbal</w:t>
            </w:r>
            <w:r w:rsidRPr="001A7A0F">
              <w:rPr>
                <w:b/>
                <w:bCs/>
                <w:i/>
                <w:iCs/>
              </w:rPr>
              <w:t xml:space="preserve"> de la séance du conseil municipal du </w:t>
            </w:r>
            <w:r>
              <w:rPr>
                <w:b/>
                <w:bCs/>
                <w:i/>
                <w:iCs/>
              </w:rPr>
              <w:t>30 juin 2021</w:t>
            </w:r>
          </w:p>
          <w:p w14:paraId="401B3D48" w14:textId="77777777" w:rsidR="00800C93" w:rsidRDefault="00800C93" w:rsidP="00800C93">
            <w:pPr>
              <w:pStyle w:val="Paragraphedeliste"/>
              <w:numPr>
                <w:ilvl w:val="0"/>
                <w:numId w:val="4"/>
              </w:numPr>
              <w:spacing w:after="0" w:line="240" w:lineRule="auto"/>
              <w:ind w:right="540"/>
              <w:rPr>
                <w:b/>
                <w:bCs/>
                <w:i/>
                <w:iCs/>
              </w:rPr>
            </w:pPr>
            <w:r>
              <w:rPr>
                <w:b/>
                <w:bCs/>
                <w:i/>
                <w:iCs/>
              </w:rPr>
              <w:t>Renouvellement de la convention de mise à disposition pour l’instruction des autorisations d’urbanisme, de deux agents du service administratif</w:t>
            </w:r>
          </w:p>
          <w:p w14:paraId="700ABC5C" w14:textId="77777777" w:rsidR="00800C93" w:rsidRDefault="00800C93" w:rsidP="00800C93">
            <w:pPr>
              <w:pStyle w:val="Paragraphedeliste"/>
              <w:numPr>
                <w:ilvl w:val="0"/>
                <w:numId w:val="4"/>
              </w:numPr>
              <w:spacing w:after="0" w:line="240" w:lineRule="auto"/>
              <w:ind w:right="540"/>
              <w:rPr>
                <w:b/>
                <w:bCs/>
                <w:i/>
                <w:iCs/>
              </w:rPr>
            </w:pPr>
            <w:r>
              <w:rPr>
                <w:b/>
                <w:bCs/>
                <w:i/>
                <w:iCs/>
              </w:rPr>
              <w:t>Redevance d’Occupation du Domaine Public 2021, ORANGE</w:t>
            </w:r>
          </w:p>
          <w:p w14:paraId="66E90104" w14:textId="77777777" w:rsidR="00800C93" w:rsidRDefault="00800C93" w:rsidP="00800C93">
            <w:pPr>
              <w:pStyle w:val="Paragraphedeliste"/>
              <w:numPr>
                <w:ilvl w:val="0"/>
                <w:numId w:val="4"/>
              </w:numPr>
              <w:spacing w:after="0" w:line="240" w:lineRule="auto"/>
              <w:ind w:right="540"/>
              <w:rPr>
                <w:b/>
                <w:bCs/>
                <w:i/>
                <w:iCs/>
              </w:rPr>
            </w:pPr>
            <w:bookmarkStart w:id="1" w:name="_Hlk83982471"/>
            <w:r>
              <w:rPr>
                <w:b/>
                <w:bCs/>
                <w:i/>
                <w:iCs/>
              </w:rPr>
              <w:t>Décisions modificatives budgétaires</w:t>
            </w:r>
          </w:p>
          <w:bookmarkEnd w:id="1"/>
          <w:p w14:paraId="13D8F05D" w14:textId="77777777" w:rsidR="00800C93" w:rsidRDefault="00800C93" w:rsidP="00800C93">
            <w:pPr>
              <w:pStyle w:val="Paragraphedeliste"/>
              <w:numPr>
                <w:ilvl w:val="0"/>
                <w:numId w:val="4"/>
              </w:numPr>
              <w:spacing w:after="0" w:line="240" w:lineRule="auto"/>
              <w:ind w:right="540"/>
              <w:rPr>
                <w:b/>
                <w:bCs/>
                <w:i/>
                <w:iCs/>
              </w:rPr>
            </w:pPr>
            <w:r>
              <w:rPr>
                <w:b/>
                <w:bCs/>
                <w:i/>
                <w:iCs/>
              </w:rPr>
              <w:t>Convention de désignation de maîtrise d’ouvrage avec le SEHV, effacement EP au lieudit Les Richards</w:t>
            </w:r>
          </w:p>
          <w:p w14:paraId="0489E792" w14:textId="77777777" w:rsidR="00800C93" w:rsidRDefault="00800C93" w:rsidP="00800C93">
            <w:pPr>
              <w:pStyle w:val="Paragraphedeliste"/>
              <w:numPr>
                <w:ilvl w:val="0"/>
                <w:numId w:val="4"/>
              </w:numPr>
              <w:spacing w:after="0" w:line="240" w:lineRule="auto"/>
              <w:ind w:right="540"/>
              <w:rPr>
                <w:b/>
                <w:bCs/>
                <w:i/>
                <w:iCs/>
              </w:rPr>
            </w:pPr>
            <w:r>
              <w:rPr>
                <w:b/>
                <w:bCs/>
                <w:i/>
                <w:iCs/>
              </w:rPr>
              <w:t>Convention avec ENEDIS, déplacement du poteau situé au stade</w:t>
            </w:r>
          </w:p>
          <w:p w14:paraId="39857FF7" w14:textId="77777777" w:rsidR="00800C93" w:rsidRDefault="00800C93" w:rsidP="00800C93">
            <w:pPr>
              <w:pStyle w:val="Paragraphedeliste"/>
              <w:numPr>
                <w:ilvl w:val="0"/>
                <w:numId w:val="4"/>
              </w:numPr>
              <w:spacing w:after="0" w:line="240" w:lineRule="auto"/>
              <w:ind w:right="540"/>
              <w:rPr>
                <w:b/>
                <w:bCs/>
                <w:i/>
                <w:iCs/>
              </w:rPr>
            </w:pPr>
            <w:r>
              <w:rPr>
                <w:b/>
                <w:bCs/>
                <w:i/>
                <w:iCs/>
              </w:rPr>
              <w:t>Création emplois non permanents au service technique (renfort provisoire effectif)</w:t>
            </w:r>
          </w:p>
          <w:p w14:paraId="7341EC97" w14:textId="77777777" w:rsidR="00800C93" w:rsidRDefault="00800C93" w:rsidP="00800C93">
            <w:pPr>
              <w:pStyle w:val="Paragraphedeliste"/>
              <w:numPr>
                <w:ilvl w:val="0"/>
                <w:numId w:val="4"/>
              </w:numPr>
              <w:spacing w:after="0" w:line="240" w:lineRule="auto"/>
              <w:ind w:right="540"/>
              <w:rPr>
                <w:b/>
                <w:bCs/>
                <w:i/>
                <w:iCs/>
              </w:rPr>
            </w:pPr>
            <w:r>
              <w:rPr>
                <w:b/>
                <w:bCs/>
                <w:i/>
                <w:iCs/>
              </w:rPr>
              <w:t xml:space="preserve">Programmation 2022 des demandes de subventions auprès des partenaires financiers de la commune </w:t>
            </w:r>
          </w:p>
          <w:p w14:paraId="5BEC9ADB" w14:textId="47CF3570" w:rsidR="00800C93" w:rsidRPr="00E75FF7" w:rsidRDefault="00800C93" w:rsidP="00800C93">
            <w:pPr>
              <w:pStyle w:val="Paragraphedeliste"/>
              <w:spacing w:after="0" w:line="240" w:lineRule="auto"/>
              <w:ind w:right="540"/>
              <w:rPr>
                <w:b/>
                <w:bCs/>
                <w:i/>
                <w:iCs/>
              </w:rPr>
            </w:pPr>
            <w:r w:rsidRPr="00E75FF7">
              <w:rPr>
                <w:rFonts w:ascii="Arial" w:hAnsi="Arial" w:cs="Arial"/>
                <w:b/>
                <w:bCs/>
                <w:i/>
                <w:iCs/>
                <w:color w:val="500050"/>
                <w:sz w:val="24"/>
                <w:szCs w:val="24"/>
              </w:rPr>
              <w:t> </w:t>
            </w:r>
          </w:p>
        </w:tc>
      </w:tr>
    </w:tbl>
    <w:p w14:paraId="251B407A" w14:textId="431E5411" w:rsidR="003D338B" w:rsidRDefault="003D338B" w:rsidP="00FB75D2">
      <w:pPr>
        <w:spacing w:after="0" w:line="240" w:lineRule="auto"/>
        <w:ind w:left="1416" w:firstLine="708"/>
        <w:jc w:val="both"/>
        <w:rPr>
          <w:rFonts w:ascii="Times New Roman" w:eastAsia="Times New Roman" w:hAnsi="Times New Roman" w:cs="Times New Roman"/>
          <w:b/>
          <w:sz w:val="24"/>
          <w:szCs w:val="20"/>
          <w:lang w:eastAsia="fr-FR"/>
        </w:rPr>
      </w:pPr>
    </w:p>
    <w:p w14:paraId="7D8BE9B6" w14:textId="77777777" w:rsidR="00800C93" w:rsidRPr="008843B0" w:rsidRDefault="00800C93" w:rsidP="00FB75D2">
      <w:pPr>
        <w:spacing w:after="0" w:line="240" w:lineRule="auto"/>
        <w:ind w:left="1416" w:firstLine="708"/>
        <w:jc w:val="both"/>
        <w:rPr>
          <w:rFonts w:ascii="Times New Roman" w:eastAsia="Times New Roman" w:hAnsi="Times New Roman" w:cs="Times New Roman"/>
          <w:b/>
          <w:sz w:val="24"/>
          <w:szCs w:val="20"/>
          <w:lang w:eastAsia="fr-FR"/>
        </w:rPr>
      </w:pPr>
    </w:p>
    <w:p w14:paraId="2B526611" w14:textId="6DEDD347" w:rsidR="00D57D4A" w:rsidRPr="000E6DD3" w:rsidRDefault="00D57D4A" w:rsidP="00FB75D2">
      <w:pPr>
        <w:pBdr>
          <w:top w:val="dotDotDash" w:sz="4" w:space="1" w:color="auto"/>
          <w:left w:val="dotDotDash" w:sz="4" w:space="4" w:color="auto"/>
          <w:bottom w:val="dotDotDash" w:sz="4" w:space="2" w:color="auto"/>
          <w:right w:val="dotDotDash" w:sz="4" w:space="4" w:color="auto"/>
        </w:pBdr>
        <w:shd w:val="clear" w:color="auto" w:fill="D9D9D9"/>
        <w:jc w:val="both"/>
        <w:rPr>
          <w:rFonts w:ascii="Times New Roman" w:eastAsia="Calibri" w:hAnsi="Times New Roman" w:cs="Times New Roman"/>
          <w:b/>
          <w:bCs/>
          <w:sz w:val="20"/>
          <w:szCs w:val="20"/>
        </w:rPr>
      </w:pPr>
      <w:r w:rsidRPr="000E6DD3">
        <w:rPr>
          <w:rFonts w:ascii="Times New Roman" w:eastAsia="Times New Roman" w:hAnsi="Times New Roman" w:cs="Times New Roman"/>
          <w:b/>
          <w:bCs/>
          <w:sz w:val="20"/>
          <w:szCs w:val="20"/>
          <w:lang w:eastAsia="fr-FR"/>
        </w:rPr>
        <w:t xml:space="preserve">Approbation du </w:t>
      </w:r>
      <w:r w:rsidR="008033C6" w:rsidRPr="000E6DD3">
        <w:rPr>
          <w:rFonts w:ascii="Times New Roman" w:eastAsia="Times New Roman" w:hAnsi="Times New Roman" w:cs="Times New Roman"/>
          <w:b/>
          <w:bCs/>
          <w:sz w:val="20"/>
          <w:szCs w:val="20"/>
          <w:lang w:eastAsia="fr-FR"/>
        </w:rPr>
        <w:t>procès-verbal</w:t>
      </w:r>
      <w:r w:rsidRPr="000E6DD3">
        <w:rPr>
          <w:rFonts w:ascii="Times New Roman" w:eastAsia="Times New Roman" w:hAnsi="Times New Roman" w:cs="Times New Roman"/>
          <w:b/>
          <w:bCs/>
          <w:sz w:val="20"/>
          <w:szCs w:val="20"/>
          <w:lang w:eastAsia="fr-FR"/>
        </w:rPr>
        <w:t xml:space="preserve"> de la séance du </w:t>
      </w:r>
      <w:r w:rsidR="008033C6" w:rsidRPr="000E6DD3">
        <w:rPr>
          <w:rFonts w:ascii="Times New Roman" w:eastAsia="Times New Roman" w:hAnsi="Times New Roman" w:cs="Times New Roman"/>
          <w:b/>
          <w:bCs/>
          <w:sz w:val="20"/>
          <w:szCs w:val="20"/>
          <w:lang w:eastAsia="fr-FR"/>
        </w:rPr>
        <w:t xml:space="preserve">30 juin </w:t>
      </w:r>
      <w:r w:rsidRPr="000E6DD3">
        <w:rPr>
          <w:rFonts w:ascii="Times New Roman" w:eastAsia="Times New Roman" w:hAnsi="Times New Roman" w:cs="Times New Roman"/>
          <w:b/>
          <w:bCs/>
          <w:sz w:val="20"/>
          <w:szCs w:val="20"/>
          <w:lang w:eastAsia="fr-FR"/>
        </w:rPr>
        <w:t>2021</w:t>
      </w:r>
    </w:p>
    <w:p w14:paraId="377BD942" w14:textId="77777777" w:rsidR="003D338B" w:rsidRPr="008843B0" w:rsidRDefault="003D338B" w:rsidP="00FB75D2">
      <w:pPr>
        <w:spacing w:after="0" w:line="240" w:lineRule="auto"/>
        <w:jc w:val="both"/>
        <w:rPr>
          <w:rFonts w:ascii="Times New Roman" w:eastAsia="Times New Roman" w:hAnsi="Times New Roman" w:cs="Times New Roman"/>
          <w:lang w:eastAsia="fr-FR"/>
        </w:rPr>
      </w:pPr>
    </w:p>
    <w:p w14:paraId="58449924" w14:textId="5AB3D890" w:rsidR="00D57D4A" w:rsidRDefault="00D57D4A" w:rsidP="00FB75D2">
      <w:pPr>
        <w:spacing w:after="0" w:line="240" w:lineRule="auto"/>
        <w:jc w:val="both"/>
        <w:rPr>
          <w:rFonts w:ascii="Times New Roman" w:eastAsia="Times New Roman" w:hAnsi="Times New Roman" w:cs="Times New Roman"/>
          <w:sz w:val="20"/>
          <w:szCs w:val="20"/>
          <w:lang w:eastAsia="fr-FR"/>
        </w:rPr>
      </w:pPr>
      <w:r w:rsidRPr="00FF4751">
        <w:rPr>
          <w:rFonts w:ascii="Times New Roman" w:eastAsia="Times New Roman" w:hAnsi="Times New Roman" w:cs="Times New Roman"/>
          <w:sz w:val="20"/>
          <w:szCs w:val="20"/>
          <w:lang w:eastAsia="fr-FR"/>
        </w:rPr>
        <w:t>Monsieur le Maire</w:t>
      </w:r>
      <w:r w:rsidRPr="006A1ADB">
        <w:rPr>
          <w:rFonts w:ascii="Times New Roman" w:eastAsia="Times New Roman" w:hAnsi="Times New Roman" w:cs="Times New Roman"/>
          <w:sz w:val="20"/>
          <w:szCs w:val="20"/>
          <w:lang w:eastAsia="fr-FR"/>
        </w:rPr>
        <w:t xml:space="preserve"> demande s’il y a des remarques concernant le procès-verbal du dernier conseil.</w:t>
      </w:r>
    </w:p>
    <w:p w14:paraId="4087E806" w14:textId="08649B6C" w:rsidR="00D57D4A" w:rsidRDefault="008033C6" w:rsidP="00FB75D2">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procès-verbal</w:t>
      </w:r>
      <w:r w:rsidR="00D57D4A">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de la séance du 30 juin 2021 </w:t>
      </w:r>
      <w:r w:rsidR="00D57D4A">
        <w:rPr>
          <w:rFonts w:ascii="Times New Roman" w:eastAsia="Times New Roman" w:hAnsi="Times New Roman" w:cs="Times New Roman"/>
          <w:sz w:val="20"/>
          <w:szCs w:val="20"/>
          <w:lang w:eastAsia="fr-FR"/>
        </w:rPr>
        <w:t xml:space="preserve">est adopté </w:t>
      </w:r>
      <w:r>
        <w:rPr>
          <w:rFonts w:ascii="Times New Roman" w:eastAsia="Times New Roman" w:hAnsi="Times New Roman" w:cs="Times New Roman"/>
          <w:sz w:val="20"/>
          <w:szCs w:val="20"/>
          <w:lang w:eastAsia="fr-FR"/>
        </w:rPr>
        <w:t>par les membres présents à cette séance.</w:t>
      </w:r>
    </w:p>
    <w:p w14:paraId="2FEA19B2" w14:textId="42E89C1A" w:rsidR="00D57D4A" w:rsidRDefault="00D57D4A" w:rsidP="00FB75D2">
      <w:pPr>
        <w:spacing w:after="0" w:line="240" w:lineRule="auto"/>
        <w:jc w:val="both"/>
        <w:rPr>
          <w:rFonts w:ascii="Times New Roman" w:eastAsia="Times New Roman" w:hAnsi="Times New Roman" w:cs="Times New Roman"/>
          <w:sz w:val="20"/>
          <w:szCs w:val="20"/>
          <w:lang w:eastAsia="fr-FR"/>
        </w:rPr>
      </w:pPr>
    </w:p>
    <w:p w14:paraId="70B9747F" w14:textId="57CF3CE8" w:rsidR="00D57D4A" w:rsidRDefault="00D57D4A" w:rsidP="00FB75D2">
      <w:pPr>
        <w:spacing w:after="0" w:line="240" w:lineRule="auto"/>
        <w:jc w:val="both"/>
        <w:rPr>
          <w:rFonts w:ascii="Times New Roman" w:eastAsia="Times New Roman" w:hAnsi="Times New Roman" w:cs="Times New Roman"/>
          <w:sz w:val="20"/>
          <w:szCs w:val="20"/>
          <w:lang w:eastAsia="fr-FR"/>
        </w:rPr>
      </w:pPr>
    </w:p>
    <w:p w14:paraId="446082B2" w14:textId="77777777" w:rsidR="008033C6" w:rsidRPr="006A1ADB" w:rsidRDefault="008033C6" w:rsidP="00FB75D2">
      <w:pPr>
        <w:spacing w:after="0" w:line="240" w:lineRule="auto"/>
        <w:jc w:val="both"/>
        <w:rPr>
          <w:rFonts w:ascii="Times New Roman" w:eastAsia="Times New Roman" w:hAnsi="Times New Roman" w:cs="Times New Roman"/>
          <w:sz w:val="20"/>
          <w:szCs w:val="20"/>
          <w:lang w:eastAsia="fr-FR"/>
        </w:rPr>
      </w:pPr>
    </w:p>
    <w:p w14:paraId="372EC1C6" w14:textId="16AB2C05" w:rsidR="003D338B" w:rsidRDefault="003D338B" w:rsidP="00FB75D2">
      <w:pPr>
        <w:spacing w:after="0" w:line="240" w:lineRule="auto"/>
        <w:jc w:val="both"/>
        <w:rPr>
          <w:rFonts w:ascii="Times New Roman" w:eastAsia="Times New Roman" w:hAnsi="Times New Roman" w:cs="Times New Roman"/>
          <w:lang w:eastAsia="fr-FR"/>
        </w:rPr>
      </w:pPr>
    </w:p>
    <w:p w14:paraId="3FC46E9E" w14:textId="77777777" w:rsidR="008033C6" w:rsidRPr="008843B0" w:rsidRDefault="008033C6" w:rsidP="00FB75D2">
      <w:pPr>
        <w:spacing w:after="0" w:line="240" w:lineRule="auto"/>
        <w:jc w:val="both"/>
        <w:rPr>
          <w:rFonts w:ascii="Times New Roman" w:eastAsia="Times New Roman" w:hAnsi="Times New Roman" w:cs="Times New Roman"/>
          <w:lang w:eastAsia="fr-FR"/>
        </w:rPr>
      </w:pPr>
    </w:p>
    <w:p w14:paraId="2FEA8ED1" w14:textId="2A225359" w:rsidR="00D57D4A" w:rsidRPr="000E6DD3" w:rsidRDefault="004B7730" w:rsidP="00D85889">
      <w:pPr>
        <w:pBdr>
          <w:top w:val="dotDotDash" w:sz="4" w:space="1" w:color="auto"/>
          <w:left w:val="dotDotDash" w:sz="4" w:space="4" w:color="auto"/>
          <w:bottom w:val="dotDotDash" w:sz="4" w:space="2" w:color="auto"/>
          <w:right w:val="dotDotDash" w:sz="4" w:space="4" w:color="auto"/>
        </w:pBdr>
        <w:shd w:val="clear" w:color="auto" w:fill="D9D9D9"/>
        <w:jc w:val="both"/>
        <w:rPr>
          <w:rFonts w:ascii="Times New Roman" w:eastAsia="Calibri" w:hAnsi="Times New Roman" w:cs="Times New Roman"/>
          <w:b/>
          <w:bCs/>
          <w:sz w:val="20"/>
          <w:szCs w:val="20"/>
        </w:rPr>
      </w:pPr>
      <w:r w:rsidRPr="000E6DD3">
        <w:rPr>
          <w:rFonts w:ascii="Times New Roman" w:eastAsia="Times New Roman" w:hAnsi="Times New Roman" w:cs="Times New Roman"/>
          <w:b/>
          <w:bCs/>
          <w:sz w:val="20"/>
          <w:szCs w:val="20"/>
          <w:lang w:eastAsia="fr-FR"/>
        </w:rPr>
        <w:lastRenderedPageBreak/>
        <w:t>Renouvellement de la convention de mise à disposition pour l’instruction des autorisations d’urbanisme, de deux agents du service administratif</w:t>
      </w:r>
    </w:p>
    <w:p w14:paraId="2317568A" w14:textId="77777777" w:rsidR="007F26DD" w:rsidRPr="007F26DD" w:rsidRDefault="007F26DD" w:rsidP="007F26DD">
      <w:pPr>
        <w:tabs>
          <w:tab w:val="left" w:pos="1080"/>
        </w:tabs>
        <w:spacing w:after="0" w:line="240" w:lineRule="auto"/>
        <w:jc w:val="both"/>
        <w:rPr>
          <w:rFonts w:ascii="Times New Roman" w:eastAsia="Times New Roman" w:hAnsi="Times New Roman" w:cs="Times New Roman"/>
          <w:sz w:val="20"/>
          <w:szCs w:val="20"/>
          <w:lang w:eastAsia="fr-FR"/>
        </w:rPr>
      </w:pPr>
    </w:p>
    <w:p w14:paraId="515FBB8E" w14:textId="77777777" w:rsidR="007F26DD" w:rsidRPr="007F26DD" w:rsidRDefault="007F26DD" w:rsidP="007F26DD">
      <w:pPr>
        <w:tabs>
          <w:tab w:val="left" w:pos="1080"/>
        </w:tabs>
        <w:spacing w:after="0" w:line="240" w:lineRule="auto"/>
        <w:jc w:val="both"/>
        <w:rPr>
          <w:rFonts w:ascii="Times New Roman" w:eastAsia="Times New Roman" w:hAnsi="Times New Roman" w:cs="Times New Roman"/>
          <w:sz w:val="20"/>
          <w:szCs w:val="20"/>
          <w:lang w:eastAsia="fr-FR"/>
        </w:rPr>
      </w:pPr>
      <w:r w:rsidRPr="007F26DD">
        <w:rPr>
          <w:rFonts w:ascii="Times New Roman" w:eastAsia="Times New Roman" w:hAnsi="Times New Roman" w:cs="Times New Roman"/>
          <w:sz w:val="20"/>
          <w:szCs w:val="20"/>
          <w:lang w:eastAsia="fr-FR"/>
        </w:rPr>
        <w:t>Conformément à l’article 1 du décret n°2008-580 du 18 juin 2008 relatif à la mise à disposition, l’organe délibérant est informé préalablement, de la mise à disposition d’un agent faisant partie des effectifs communaux.</w:t>
      </w:r>
    </w:p>
    <w:p w14:paraId="60AB251A" w14:textId="77777777" w:rsidR="007F26DD" w:rsidRPr="007F26DD" w:rsidRDefault="007F26DD" w:rsidP="007F26DD">
      <w:pPr>
        <w:tabs>
          <w:tab w:val="left" w:pos="1080"/>
        </w:tabs>
        <w:spacing w:after="0" w:line="240" w:lineRule="auto"/>
        <w:jc w:val="both"/>
        <w:rPr>
          <w:rFonts w:ascii="Times New Roman" w:eastAsia="Times New Roman" w:hAnsi="Times New Roman" w:cs="Times New Roman"/>
          <w:sz w:val="20"/>
          <w:szCs w:val="20"/>
          <w:lang w:eastAsia="fr-FR"/>
        </w:rPr>
      </w:pPr>
    </w:p>
    <w:p w14:paraId="20BB5394" w14:textId="77777777" w:rsidR="007F26DD" w:rsidRPr="007F26DD" w:rsidRDefault="007F26DD" w:rsidP="007F26DD">
      <w:pPr>
        <w:tabs>
          <w:tab w:val="left" w:pos="1080"/>
        </w:tabs>
        <w:spacing w:after="0" w:line="240" w:lineRule="auto"/>
        <w:jc w:val="both"/>
        <w:rPr>
          <w:rFonts w:ascii="Times New Roman" w:eastAsia="Times New Roman" w:hAnsi="Times New Roman" w:cs="Times New Roman"/>
          <w:sz w:val="20"/>
          <w:szCs w:val="20"/>
          <w:lang w:eastAsia="fr-FR"/>
        </w:rPr>
      </w:pPr>
      <w:r w:rsidRPr="007F26DD">
        <w:rPr>
          <w:rFonts w:ascii="Times New Roman" w:eastAsia="Times New Roman" w:hAnsi="Times New Roman" w:cs="Times New Roman"/>
          <w:sz w:val="20"/>
          <w:szCs w:val="20"/>
          <w:lang w:eastAsia="fr-FR"/>
        </w:rPr>
        <w:t>Les conventions de mise à disposition de deux agents communaux à disposition de la Communauté des Communes du Val de Vienne, pour assurer délivrés au nom de l’ensemble des communes du territoire du Val de Vienne, exceptées Aixe-sur-Vienne et Saint-Priest-sous-Aixe, étant arrivées à échéance, il convient de signer de nouvelles conventions.</w:t>
      </w:r>
    </w:p>
    <w:p w14:paraId="4D821547" w14:textId="77777777" w:rsidR="007F26DD" w:rsidRPr="007F26DD" w:rsidRDefault="007F26DD" w:rsidP="007F26DD">
      <w:pPr>
        <w:tabs>
          <w:tab w:val="left" w:pos="1080"/>
        </w:tabs>
        <w:spacing w:after="0" w:line="240" w:lineRule="auto"/>
        <w:jc w:val="both"/>
        <w:rPr>
          <w:rFonts w:ascii="Times New Roman" w:eastAsia="Times New Roman" w:hAnsi="Times New Roman" w:cs="Times New Roman"/>
          <w:sz w:val="20"/>
          <w:szCs w:val="20"/>
          <w:lang w:eastAsia="fr-FR"/>
        </w:rPr>
      </w:pPr>
      <w:r w:rsidRPr="007F26DD">
        <w:rPr>
          <w:rFonts w:ascii="Times New Roman" w:eastAsia="Times New Roman" w:hAnsi="Times New Roman" w:cs="Times New Roman"/>
          <w:sz w:val="20"/>
          <w:szCs w:val="20"/>
          <w:lang w:eastAsia="fr-FR"/>
        </w:rPr>
        <w:t>Ces conventions préciseront la nature des activités exercées : l’instruction des actes relatifs à l’occupation des sols, l’identité des agents mis à disposition, les conditions d’emplois : durées hebdomadaires respectives de 12h15mn et 4h30mn ainsi que les modalités du contrôle et de l’évaluation de ces activités.</w:t>
      </w:r>
    </w:p>
    <w:p w14:paraId="12772DB2" w14:textId="77777777" w:rsidR="007F26DD" w:rsidRPr="007F26DD" w:rsidRDefault="007F26DD" w:rsidP="007F26DD">
      <w:pPr>
        <w:tabs>
          <w:tab w:val="left" w:pos="1080"/>
        </w:tabs>
        <w:spacing w:after="0" w:line="240" w:lineRule="auto"/>
        <w:jc w:val="both"/>
        <w:rPr>
          <w:rFonts w:ascii="Times New Roman" w:eastAsia="Times New Roman" w:hAnsi="Times New Roman" w:cs="Times New Roman"/>
          <w:sz w:val="20"/>
          <w:szCs w:val="20"/>
          <w:lang w:eastAsia="fr-FR"/>
        </w:rPr>
      </w:pPr>
    </w:p>
    <w:p w14:paraId="30E05D86" w14:textId="0DD0E38C" w:rsidR="007F26DD" w:rsidRPr="00644951" w:rsidRDefault="007F26DD" w:rsidP="007F26DD">
      <w:pPr>
        <w:tabs>
          <w:tab w:val="left" w:pos="1080"/>
        </w:tabs>
        <w:spacing w:after="0" w:line="240" w:lineRule="auto"/>
        <w:jc w:val="both"/>
        <w:rPr>
          <w:rFonts w:ascii="Times New Roman" w:eastAsia="Times New Roman" w:hAnsi="Times New Roman" w:cs="Times New Roman"/>
          <w:sz w:val="20"/>
          <w:szCs w:val="20"/>
          <w:lang w:eastAsia="fr-FR"/>
        </w:rPr>
      </w:pPr>
      <w:r w:rsidRPr="007F26DD">
        <w:rPr>
          <w:rFonts w:ascii="Times New Roman" w:eastAsia="Times New Roman" w:hAnsi="Times New Roman" w:cs="Times New Roman"/>
          <w:sz w:val="20"/>
          <w:szCs w:val="20"/>
          <w:lang w:eastAsia="fr-FR"/>
        </w:rPr>
        <w:t>Le conseil municipal, après délibération,</w:t>
      </w:r>
      <w:r w:rsidRPr="00644951">
        <w:rPr>
          <w:rFonts w:ascii="Times New Roman" w:eastAsia="Times New Roman" w:hAnsi="Times New Roman" w:cs="Times New Roman"/>
          <w:sz w:val="20"/>
          <w:szCs w:val="20"/>
          <w:lang w:eastAsia="fr-FR"/>
        </w:rPr>
        <w:t xml:space="preserve"> à</w:t>
      </w:r>
      <w:r w:rsidRPr="007F26DD">
        <w:rPr>
          <w:rFonts w:ascii="Times New Roman" w:eastAsia="Times New Roman" w:hAnsi="Times New Roman" w:cs="Times New Roman"/>
          <w:sz w:val="20"/>
          <w:szCs w:val="20"/>
          <w:lang w:eastAsia="fr-FR"/>
        </w:rPr>
        <w:t xml:space="preserve"> l’unanimité, décide </w:t>
      </w:r>
      <w:r w:rsidRPr="00644951">
        <w:rPr>
          <w:rFonts w:ascii="Times New Roman" w:eastAsia="Times New Roman" w:hAnsi="Times New Roman" w:cs="Times New Roman"/>
          <w:sz w:val="20"/>
          <w:szCs w:val="20"/>
          <w:lang w:eastAsia="fr-FR"/>
        </w:rPr>
        <w:t xml:space="preserve">d’autoriser la signature des conventions </w:t>
      </w:r>
      <w:r w:rsidR="0020001D" w:rsidRPr="00644951">
        <w:rPr>
          <w:rFonts w:ascii="Times New Roman" w:eastAsia="Times New Roman" w:hAnsi="Times New Roman" w:cs="Times New Roman"/>
          <w:sz w:val="20"/>
          <w:szCs w:val="20"/>
          <w:lang w:eastAsia="fr-FR"/>
        </w:rPr>
        <w:t>de mise à disposition de deux agents communaux, à la Communauté de Communes du Val de Vienne.</w:t>
      </w:r>
    </w:p>
    <w:p w14:paraId="21B63AC4" w14:textId="77777777" w:rsidR="0020001D" w:rsidRPr="007F26DD" w:rsidRDefault="0020001D" w:rsidP="007F26DD">
      <w:pPr>
        <w:tabs>
          <w:tab w:val="left" w:pos="1080"/>
        </w:tabs>
        <w:spacing w:after="0" w:line="240" w:lineRule="auto"/>
        <w:jc w:val="both"/>
        <w:rPr>
          <w:rFonts w:ascii="Times New Roman" w:eastAsia="Times New Roman" w:hAnsi="Times New Roman" w:cs="Times New Roman"/>
          <w:sz w:val="18"/>
          <w:szCs w:val="18"/>
          <w:lang w:eastAsia="fr-FR"/>
        </w:rPr>
      </w:pPr>
    </w:p>
    <w:p w14:paraId="2A70A397" w14:textId="77777777" w:rsidR="007F26DD" w:rsidRPr="007F26DD" w:rsidRDefault="007F26DD" w:rsidP="007F26DD">
      <w:pPr>
        <w:tabs>
          <w:tab w:val="left" w:pos="1080"/>
        </w:tabs>
        <w:spacing w:after="0" w:line="240" w:lineRule="auto"/>
        <w:jc w:val="both"/>
        <w:rPr>
          <w:rFonts w:ascii="Times New Roman" w:eastAsia="Times New Roman" w:hAnsi="Times New Roman" w:cs="Times New Roman"/>
          <w:sz w:val="18"/>
          <w:szCs w:val="18"/>
          <w:lang w:eastAsia="fr-FR"/>
        </w:rPr>
      </w:pPr>
    </w:p>
    <w:p w14:paraId="1F17820E" w14:textId="77777777" w:rsidR="003D338B" w:rsidRPr="008843B0" w:rsidRDefault="003D338B" w:rsidP="00D85889">
      <w:pPr>
        <w:spacing w:after="0" w:line="240" w:lineRule="auto"/>
        <w:jc w:val="both"/>
        <w:rPr>
          <w:rFonts w:ascii="Times New Roman" w:eastAsia="Times New Roman" w:hAnsi="Times New Roman" w:cs="Times New Roman"/>
          <w:lang w:eastAsia="fr-FR"/>
        </w:rPr>
      </w:pPr>
    </w:p>
    <w:p w14:paraId="033CA822" w14:textId="1071D88B" w:rsidR="0020001D" w:rsidRPr="00644951" w:rsidRDefault="0020001D" w:rsidP="00644951">
      <w:pPr>
        <w:pBdr>
          <w:top w:val="dotDotDash" w:sz="4" w:space="1" w:color="auto"/>
          <w:left w:val="dotDotDash" w:sz="4" w:space="4" w:color="auto"/>
          <w:bottom w:val="dotDotDash" w:sz="4" w:space="2" w:color="auto"/>
          <w:right w:val="dotDotDash" w:sz="4" w:space="4" w:color="auto"/>
        </w:pBdr>
        <w:shd w:val="clear" w:color="auto" w:fill="D9D9D9"/>
        <w:jc w:val="both"/>
        <w:rPr>
          <w:rFonts w:ascii="Times New Roman" w:eastAsia="Calibri" w:hAnsi="Times New Roman" w:cs="Times New Roman"/>
          <w:b/>
          <w:bCs/>
          <w:sz w:val="20"/>
          <w:szCs w:val="20"/>
        </w:rPr>
      </w:pPr>
      <w:r w:rsidRPr="00644951">
        <w:rPr>
          <w:rFonts w:ascii="Times New Roman" w:eastAsia="Times New Roman" w:hAnsi="Times New Roman" w:cs="Times New Roman"/>
          <w:b/>
          <w:bCs/>
          <w:sz w:val="20"/>
          <w:szCs w:val="20"/>
          <w:lang w:eastAsia="fr-FR"/>
        </w:rPr>
        <w:t>Redevance d’Occupation du Domaine Public 2021, ORANGE</w:t>
      </w:r>
    </w:p>
    <w:p w14:paraId="246AD9F3" w14:textId="27E0A753" w:rsidR="0020001D" w:rsidRPr="00644951" w:rsidRDefault="0020001D" w:rsidP="00644951">
      <w:pPr>
        <w:tabs>
          <w:tab w:val="left" w:pos="-284"/>
          <w:tab w:val="left" w:pos="3828"/>
        </w:tabs>
        <w:spacing w:after="0" w:line="240" w:lineRule="auto"/>
        <w:ind w:right="-1"/>
        <w:jc w:val="both"/>
        <w:rPr>
          <w:rFonts w:ascii="Times New Roman" w:eastAsia="Times New Roman" w:hAnsi="Times New Roman" w:cs="Times New Roman"/>
          <w:sz w:val="20"/>
          <w:szCs w:val="20"/>
          <w:lang w:eastAsia="fr-FR"/>
        </w:rPr>
      </w:pPr>
      <w:r w:rsidRPr="0020001D">
        <w:rPr>
          <w:rFonts w:ascii="Times New Roman" w:eastAsia="Times New Roman" w:hAnsi="Times New Roman" w:cs="Times New Roman"/>
          <w:sz w:val="20"/>
          <w:szCs w:val="20"/>
          <w:lang w:eastAsia="fr-FR"/>
        </w:rPr>
        <w:t xml:space="preserve">Après en avoir délibéré, le conseil municipal, à l’unanimité, </w:t>
      </w:r>
      <w:r w:rsidRPr="00644951">
        <w:rPr>
          <w:rFonts w:ascii="Times New Roman" w:eastAsia="Times New Roman" w:hAnsi="Times New Roman" w:cs="Times New Roman"/>
          <w:b/>
          <w:bCs/>
          <w:sz w:val="20"/>
          <w:szCs w:val="20"/>
          <w:lang w:eastAsia="fr-FR"/>
        </w:rPr>
        <w:t>décide d’</w:t>
      </w:r>
      <w:r w:rsidRPr="0020001D">
        <w:rPr>
          <w:rFonts w:ascii="Times New Roman" w:eastAsia="Times New Roman" w:hAnsi="Times New Roman" w:cs="Times New Roman"/>
          <w:sz w:val="20"/>
          <w:szCs w:val="20"/>
          <w:lang w:eastAsia="fr-FR"/>
        </w:rPr>
        <w:t>appliquer les tarifs maxima prévus par le décret précité pour la redevance d’occupation du domaine public routier due par les opérateurs de télécommunications, à savoir, pour 2021 :  41,26 € par kilomètre et par artère en souterrain</w:t>
      </w:r>
      <w:r w:rsidRPr="00644951">
        <w:rPr>
          <w:rFonts w:ascii="Times New Roman" w:eastAsia="Times New Roman" w:hAnsi="Times New Roman" w:cs="Times New Roman"/>
          <w:sz w:val="20"/>
          <w:szCs w:val="20"/>
          <w:lang w:eastAsia="fr-FR"/>
        </w:rPr>
        <w:t>/</w:t>
      </w:r>
      <w:r w:rsidRPr="0020001D">
        <w:rPr>
          <w:rFonts w:ascii="Times New Roman" w:eastAsia="Times New Roman" w:hAnsi="Times New Roman" w:cs="Times New Roman"/>
          <w:sz w:val="20"/>
          <w:szCs w:val="20"/>
          <w:lang w:eastAsia="fr-FR"/>
        </w:rPr>
        <w:t>55,02 € par kilomètre et par artère en aérien</w:t>
      </w:r>
      <w:r w:rsidRPr="00644951">
        <w:rPr>
          <w:rFonts w:ascii="Times New Roman" w:eastAsia="Times New Roman" w:hAnsi="Times New Roman" w:cs="Times New Roman"/>
          <w:sz w:val="20"/>
          <w:szCs w:val="20"/>
          <w:lang w:eastAsia="fr-FR"/>
        </w:rPr>
        <w:t xml:space="preserve">/ </w:t>
      </w:r>
      <w:r w:rsidRPr="0020001D">
        <w:rPr>
          <w:rFonts w:ascii="Times New Roman" w:eastAsia="Times New Roman" w:hAnsi="Times New Roman" w:cs="Times New Roman"/>
          <w:sz w:val="20"/>
          <w:szCs w:val="20"/>
          <w:lang w:eastAsia="fr-FR"/>
        </w:rPr>
        <w:t>27.51 € par m² pour les emprises au sol</w:t>
      </w:r>
      <w:r w:rsidRPr="00644951">
        <w:rPr>
          <w:rFonts w:ascii="Times New Roman" w:eastAsia="Times New Roman" w:hAnsi="Times New Roman" w:cs="Times New Roman"/>
          <w:sz w:val="20"/>
          <w:szCs w:val="20"/>
          <w:lang w:eastAsia="fr-FR"/>
        </w:rPr>
        <w:t>.</w:t>
      </w:r>
    </w:p>
    <w:p w14:paraId="7BBE28EC" w14:textId="76F8926B" w:rsidR="0020001D" w:rsidRDefault="0020001D" w:rsidP="00644951">
      <w:pPr>
        <w:tabs>
          <w:tab w:val="left" w:pos="-284"/>
          <w:tab w:val="left" w:pos="3828"/>
        </w:tabs>
        <w:spacing w:after="0" w:line="240" w:lineRule="auto"/>
        <w:ind w:right="-1"/>
        <w:jc w:val="both"/>
        <w:rPr>
          <w:rFonts w:ascii="Times New Roman" w:eastAsia="Times New Roman" w:hAnsi="Times New Roman" w:cs="Times New Roman"/>
          <w:sz w:val="20"/>
          <w:szCs w:val="20"/>
          <w:lang w:eastAsia="fr-FR"/>
        </w:rPr>
      </w:pPr>
      <w:r w:rsidRPr="00644951">
        <w:rPr>
          <w:rFonts w:ascii="Times New Roman" w:eastAsia="Times New Roman" w:hAnsi="Times New Roman" w:cs="Times New Roman"/>
          <w:sz w:val="20"/>
          <w:szCs w:val="20"/>
          <w:lang w:eastAsia="fr-FR"/>
        </w:rPr>
        <w:t>Le montant de la RODP Orange 2021 s’élève à 2640.33 €.</w:t>
      </w:r>
    </w:p>
    <w:p w14:paraId="5B359BEB" w14:textId="109B2372" w:rsidR="0020001D" w:rsidRDefault="0020001D" w:rsidP="00644951">
      <w:pPr>
        <w:tabs>
          <w:tab w:val="left" w:pos="-284"/>
          <w:tab w:val="left" w:pos="3828"/>
        </w:tabs>
        <w:spacing w:after="0" w:line="240" w:lineRule="auto"/>
        <w:ind w:right="-1"/>
        <w:jc w:val="both"/>
        <w:rPr>
          <w:rFonts w:ascii="Times New Roman" w:eastAsia="Times New Roman" w:hAnsi="Times New Roman" w:cs="Times New Roman"/>
          <w:sz w:val="20"/>
          <w:szCs w:val="20"/>
          <w:lang w:eastAsia="fr-FR"/>
        </w:rPr>
      </w:pPr>
    </w:p>
    <w:p w14:paraId="2AAB86C9" w14:textId="77777777" w:rsidR="000E6DD3" w:rsidRPr="0020001D" w:rsidRDefault="000E6DD3" w:rsidP="00644951">
      <w:pPr>
        <w:tabs>
          <w:tab w:val="left" w:pos="-284"/>
          <w:tab w:val="left" w:pos="3828"/>
        </w:tabs>
        <w:spacing w:after="0" w:line="240" w:lineRule="auto"/>
        <w:ind w:right="-1"/>
        <w:jc w:val="both"/>
        <w:rPr>
          <w:rFonts w:ascii="Times New Roman" w:eastAsia="Times New Roman" w:hAnsi="Times New Roman" w:cs="Times New Roman"/>
          <w:sz w:val="20"/>
          <w:szCs w:val="20"/>
          <w:lang w:eastAsia="fr-FR"/>
        </w:rPr>
      </w:pPr>
    </w:p>
    <w:p w14:paraId="5A8316EC" w14:textId="7F6C6D06" w:rsidR="00A04F1D" w:rsidRPr="003D5A43" w:rsidRDefault="000E6DD3" w:rsidP="000E6DD3">
      <w:pPr>
        <w:pBdr>
          <w:top w:val="dotDotDash" w:sz="4" w:space="1" w:color="auto"/>
          <w:left w:val="dotDotDash" w:sz="4" w:space="4" w:color="auto"/>
          <w:bottom w:val="dotDotDash" w:sz="4" w:space="2" w:color="auto"/>
          <w:right w:val="dotDotDash" w:sz="4" w:space="4" w:color="auto"/>
        </w:pBdr>
        <w:shd w:val="clear" w:color="auto" w:fill="D9D9D9"/>
        <w:jc w:val="both"/>
        <w:rPr>
          <w:rFonts w:ascii="Times New Roman" w:eastAsia="Times New Roman" w:hAnsi="Times New Roman"/>
          <w:sz w:val="20"/>
          <w:szCs w:val="20"/>
          <w:u w:color="000000"/>
        </w:rPr>
      </w:pPr>
      <w:r w:rsidRPr="003D5A43">
        <w:rPr>
          <w:rFonts w:ascii="Times New Roman" w:eastAsia="Times New Roman" w:hAnsi="Times New Roman" w:cs="Times New Roman"/>
          <w:b/>
          <w:bCs/>
          <w:sz w:val="20"/>
          <w:szCs w:val="20"/>
          <w:lang w:eastAsia="fr-FR"/>
        </w:rPr>
        <w:t>Décisions modificatives budgétaires</w:t>
      </w:r>
    </w:p>
    <w:p w14:paraId="4EBC8FDA" w14:textId="62AADF50" w:rsidR="00382080" w:rsidRPr="006356FA" w:rsidRDefault="000E6DD3" w:rsidP="00D85889">
      <w:pPr>
        <w:spacing w:after="0" w:line="240" w:lineRule="auto"/>
        <w:jc w:val="both"/>
        <w:rPr>
          <w:rFonts w:ascii="Times New Roman" w:eastAsia="Times New Roman" w:hAnsi="Times New Roman"/>
          <w:sz w:val="20"/>
          <w:szCs w:val="20"/>
          <w:u w:color="000000"/>
        </w:rPr>
      </w:pPr>
      <w:r w:rsidRPr="006356FA">
        <w:rPr>
          <w:rFonts w:ascii="Times New Roman" w:eastAsia="Times New Roman" w:hAnsi="Times New Roman"/>
          <w:sz w:val="20"/>
          <w:szCs w:val="20"/>
          <w:u w:color="000000"/>
        </w:rPr>
        <w:t>Du fait de la nécessité de renforcer provisoirement l’effectif du service technique, du fait de l’absence de l’un de ses agents, ainsi que de l’augmentation horaire de plusieurs agents en charge de la surveillance de la garderie, du fait de la réorganisation provisoire de cette dernière depuis le 1</w:t>
      </w:r>
      <w:r w:rsidRPr="006356FA">
        <w:rPr>
          <w:rFonts w:ascii="Times New Roman" w:eastAsia="Times New Roman" w:hAnsi="Times New Roman"/>
          <w:sz w:val="20"/>
          <w:szCs w:val="20"/>
          <w:u w:color="000000"/>
          <w:vertAlign w:val="superscript"/>
        </w:rPr>
        <w:t>er</w:t>
      </w:r>
      <w:r w:rsidRPr="006356FA">
        <w:rPr>
          <w:rFonts w:ascii="Times New Roman" w:eastAsia="Times New Roman" w:hAnsi="Times New Roman"/>
          <w:sz w:val="20"/>
          <w:szCs w:val="20"/>
          <w:u w:color="000000"/>
        </w:rPr>
        <w:t xml:space="preserve"> septembre 2021, les crédits du chapitre 12 relatif aux charges de personnel, doivent être augmentés</w:t>
      </w:r>
      <w:r w:rsidR="008D57EF" w:rsidRPr="006356FA">
        <w:rPr>
          <w:rFonts w:ascii="Times New Roman" w:eastAsia="Times New Roman" w:hAnsi="Times New Roman"/>
          <w:sz w:val="20"/>
          <w:szCs w:val="20"/>
          <w:u w:color="000000"/>
        </w:rPr>
        <w:t xml:space="preserve"> de 10 000 €.</w:t>
      </w:r>
    </w:p>
    <w:p w14:paraId="75DF2534" w14:textId="77777777" w:rsidR="008A2FC4" w:rsidRPr="006356FA" w:rsidRDefault="000E6DD3" w:rsidP="00D85889">
      <w:pPr>
        <w:spacing w:after="0" w:line="240" w:lineRule="auto"/>
        <w:jc w:val="both"/>
        <w:rPr>
          <w:rFonts w:ascii="Times New Roman" w:eastAsia="Times New Roman" w:hAnsi="Times New Roman"/>
          <w:sz w:val="20"/>
          <w:szCs w:val="20"/>
          <w:u w:color="000000"/>
        </w:rPr>
      </w:pPr>
      <w:r w:rsidRPr="006356FA">
        <w:rPr>
          <w:rFonts w:ascii="Times New Roman" w:eastAsia="Times New Roman" w:hAnsi="Times New Roman"/>
          <w:sz w:val="20"/>
          <w:szCs w:val="20"/>
          <w:u w:color="000000"/>
        </w:rPr>
        <w:t xml:space="preserve">Le Conseil Municipal, après délibération, à l’unanimité, décide les virement et augmentation de crédits comme suit : </w:t>
      </w:r>
    </w:p>
    <w:p w14:paraId="3C386DBD" w14:textId="7721B4EC" w:rsidR="000E6DD3" w:rsidRPr="006356FA" w:rsidRDefault="008A2FC4" w:rsidP="00D85889">
      <w:pPr>
        <w:spacing w:after="0" w:line="240" w:lineRule="auto"/>
        <w:jc w:val="both"/>
        <w:rPr>
          <w:rFonts w:ascii="Times New Roman" w:eastAsia="Times New Roman" w:hAnsi="Times New Roman"/>
          <w:sz w:val="20"/>
          <w:szCs w:val="20"/>
          <w:u w:color="000000"/>
        </w:rPr>
      </w:pPr>
      <w:r w:rsidRPr="006356FA">
        <w:rPr>
          <w:rFonts w:ascii="Times New Roman" w:eastAsia="Times New Roman" w:hAnsi="Times New Roman"/>
          <w:sz w:val="20"/>
          <w:szCs w:val="20"/>
          <w:u w:color="000000"/>
        </w:rPr>
        <w:t>Virement du compte 615221 (entretien bâtiments) de 7000 € vers le compte 6413 (personnel non titulaire).</w:t>
      </w:r>
    </w:p>
    <w:p w14:paraId="77FCD054" w14:textId="2D8ABE75" w:rsidR="008A2FC4" w:rsidRPr="006356FA" w:rsidRDefault="008A2FC4" w:rsidP="00D85889">
      <w:pPr>
        <w:spacing w:after="0" w:line="240" w:lineRule="auto"/>
        <w:jc w:val="both"/>
        <w:rPr>
          <w:rFonts w:ascii="Times New Roman" w:eastAsia="Times New Roman" w:hAnsi="Times New Roman"/>
          <w:sz w:val="20"/>
          <w:szCs w:val="20"/>
          <w:u w:color="000000"/>
        </w:rPr>
      </w:pPr>
      <w:r w:rsidRPr="006356FA">
        <w:rPr>
          <w:rFonts w:ascii="Times New Roman" w:eastAsia="Times New Roman" w:hAnsi="Times New Roman"/>
          <w:sz w:val="20"/>
          <w:szCs w:val="20"/>
          <w:u w:color="000000"/>
        </w:rPr>
        <w:t xml:space="preserve">Augmentation des crédits du compte 6419 (remboursement </w:t>
      </w:r>
      <w:r w:rsidR="008D57EF" w:rsidRPr="006356FA">
        <w:rPr>
          <w:rFonts w:ascii="Times New Roman" w:eastAsia="Times New Roman" w:hAnsi="Times New Roman"/>
          <w:sz w:val="20"/>
          <w:szCs w:val="20"/>
          <w:u w:color="000000"/>
        </w:rPr>
        <w:t>sur rémunération du personnel) : +3000 € permettant une augmentation de 3000 € du compte 6413.</w:t>
      </w:r>
    </w:p>
    <w:p w14:paraId="5290F2DD" w14:textId="77777777" w:rsidR="006356FA" w:rsidRPr="003D5A43" w:rsidRDefault="006356FA" w:rsidP="00FB75D2">
      <w:pPr>
        <w:spacing w:after="118"/>
        <w:jc w:val="both"/>
        <w:rPr>
          <w:rFonts w:ascii="Times New Roman" w:eastAsia="Times New Roman" w:hAnsi="Times New Roman"/>
          <w:sz w:val="20"/>
          <w:szCs w:val="20"/>
          <w:u w:color="000000"/>
        </w:rPr>
      </w:pPr>
    </w:p>
    <w:p w14:paraId="743BCFCC" w14:textId="298B1068" w:rsidR="00CC689F" w:rsidRPr="003D5A43" w:rsidRDefault="003D5A43" w:rsidP="00FB75D2">
      <w:pPr>
        <w:pBdr>
          <w:top w:val="dotDotDash" w:sz="4" w:space="1" w:color="auto"/>
          <w:left w:val="dotDotDash" w:sz="4" w:space="4" w:color="auto"/>
          <w:bottom w:val="dotDotDash" w:sz="4" w:space="2" w:color="auto"/>
          <w:right w:val="dotDotDash" w:sz="4" w:space="4" w:color="auto"/>
        </w:pBdr>
        <w:shd w:val="clear" w:color="auto" w:fill="D9D9D9"/>
        <w:jc w:val="both"/>
        <w:rPr>
          <w:rFonts w:ascii="Times New Roman" w:eastAsia="Times New Roman" w:hAnsi="Times New Roman"/>
          <w:sz w:val="20"/>
          <w:szCs w:val="20"/>
          <w:u w:color="000000"/>
        </w:rPr>
      </w:pPr>
      <w:r w:rsidRPr="003D5A43">
        <w:rPr>
          <w:rFonts w:ascii="Times New Roman" w:eastAsia="Times New Roman" w:hAnsi="Times New Roman" w:cs="Times New Roman"/>
          <w:b/>
          <w:bCs/>
          <w:sz w:val="20"/>
          <w:szCs w:val="20"/>
          <w:lang w:eastAsia="fr-FR"/>
        </w:rPr>
        <w:t>Convention de désignation de maîtrise d’ouvrage avec le SEHV, effacement AP au lieudit Les Richards</w:t>
      </w:r>
    </w:p>
    <w:p w14:paraId="150EE37B" w14:textId="7D3385EB" w:rsidR="003D5A43" w:rsidRPr="006356FA" w:rsidRDefault="003D5A43" w:rsidP="0051580D">
      <w:pPr>
        <w:spacing w:after="0"/>
        <w:ind w:right="-290"/>
        <w:jc w:val="both"/>
        <w:rPr>
          <w:rFonts w:ascii="Times New Roman" w:hAnsi="Times New Roman"/>
          <w:sz w:val="20"/>
          <w:szCs w:val="20"/>
        </w:rPr>
      </w:pPr>
      <w:r w:rsidRPr="006356FA">
        <w:rPr>
          <w:rFonts w:ascii="Times New Roman" w:hAnsi="Times New Roman"/>
          <w:sz w:val="20"/>
          <w:szCs w:val="20"/>
        </w:rPr>
        <w:t xml:space="preserve">Le SEHV, en vertu de ses statuts, peut être </w:t>
      </w:r>
      <w:r w:rsidR="0051580D" w:rsidRPr="006356FA">
        <w:rPr>
          <w:rFonts w:ascii="Times New Roman" w:hAnsi="Times New Roman"/>
          <w:sz w:val="20"/>
          <w:szCs w:val="20"/>
        </w:rPr>
        <w:t>maitre</w:t>
      </w:r>
      <w:r w:rsidRPr="006356FA">
        <w:rPr>
          <w:rFonts w:ascii="Times New Roman" w:hAnsi="Times New Roman"/>
          <w:sz w:val="20"/>
          <w:szCs w:val="20"/>
        </w:rPr>
        <w:t xml:space="preserve"> d’ouvrage </w:t>
      </w:r>
      <w:r w:rsidR="0051580D" w:rsidRPr="006356FA">
        <w:rPr>
          <w:rFonts w:ascii="Times New Roman" w:hAnsi="Times New Roman"/>
          <w:sz w:val="20"/>
          <w:szCs w:val="20"/>
        </w:rPr>
        <w:t>désigné</w:t>
      </w:r>
      <w:r w:rsidRPr="006356FA">
        <w:rPr>
          <w:rFonts w:ascii="Times New Roman" w:hAnsi="Times New Roman"/>
          <w:sz w:val="20"/>
          <w:szCs w:val="20"/>
        </w:rPr>
        <w:t xml:space="preserve"> des travaux réalisés sur les réseaux d’éclairage public des collectivités adhérents au SEHV.</w:t>
      </w:r>
    </w:p>
    <w:p w14:paraId="01A6803D" w14:textId="77777777" w:rsidR="0051580D" w:rsidRPr="006356FA" w:rsidRDefault="0051580D" w:rsidP="0051580D">
      <w:pPr>
        <w:spacing w:after="0"/>
        <w:ind w:right="-290"/>
        <w:jc w:val="both"/>
        <w:rPr>
          <w:rFonts w:ascii="Times New Roman" w:hAnsi="Times New Roman"/>
          <w:sz w:val="20"/>
          <w:szCs w:val="20"/>
        </w:rPr>
      </w:pPr>
      <w:r w:rsidRPr="006356FA">
        <w:rPr>
          <w:rFonts w:ascii="Times New Roman" w:hAnsi="Times New Roman"/>
          <w:sz w:val="20"/>
          <w:szCs w:val="20"/>
        </w:rPr>
        <w:t>Monsieur le Maire propose au conseil municipal, la signature d’une convention de désignation de maitrise d’ouvrage avec le SEHV s’agissant de l’opération d’effacement des réseaux au lieudit Les Richards.</w:t>
      </w:r>
    </w:p>
    <w:p w14:paraId="6963CC70" w14:textId="7F74B6BC" w:rsidR="0051580D" w:rsidRPr="006356FA" w:rsidRDefault="0051580D" w:rsidP="00A04F1D">
      <w:pPr>
        <w:ind w:right="-290"/>
        <w:jc w:val="both"/>
        <w:rPr>
          <w:rFonts w:ascii="Times New Roman" w:hAnsi="Times New Roman"/>
          <w:sz w:val="20"/>
          <w:szCs w:val="20"/>
        </w:rPr>
      </w:pPr>
      <w:r w:rsidRPr="006356FA">
        <w:rPr>
          <w:rFonts w:ascii="Times New Roman" w:hAnsi="Times New Roman"/>
          <w:sz w:val="20"/>
          <w:szCs w:val="20"/>
        </w:rPr>
        <w:t>Le Conseil Municipal, à l’unanimité, décide d’adopter la proposition de Monsieur le Maire.</w:t>
      </w:r>
    </w:p>
    <w:p w14:paraId="3B933FEF" w14:textId="77777777" w:rsidR="006356FA" w:rsidRDefault="006356FA" w:rsidP="00A04F1D">
      <w:pPr>
        <w:ind w:right="-290"/>
        <w:jc w:val="both"/>
        <w:rPr>
          <w:rFonts w:ascii="Times New Roman" w:hAnsi="Times New Roman"/>
        </w:rPr>
      </w:pPr>
    </w:p>
    <w:p w14:paraId="16020C40" w14:textId="1400D83F" w:rsidR="00291ECB" w:rsidRPr="006356FA" w:rsidRDefault="006356FA" w:rsidP="00D85889">
      <w:pPr>
        <w:pBdr>
          <w:top w:val="dotDotDash" w:sz="4" w:space="1" w:color="auto"/>
          <w:left w:val="dotDotDash" w:sz="4" w:space="4" w:color="auto"/>
          <w:bottom w:val="dotDotDash" w:sz="4" w:space="2" w:color="auto"/>
          <w:right w:val="dotDotDash" w:sz="4" w:space="4" w:color="auto"/>
        </w:pBdr>
        <w:shd w:val="clear" w:color="auto" w:fill="D9D9D9"/>
        <w:jc w:val="both"/>
        <w:rPr>
          <w:rFonts w:ascii="Times New Roman" w:eastAsia="Times New Roman" w:hAnsi="Times New Roman"/>
          <w:sz w:val="20"/>
          <w:szCs w:val="20"/>
          <w:u w:color="000000"/>
        </w:rPr>
      </w:pPr>
      <w:r w:rsidRPr="006356FA">
        <w:rPr>
          <w:rFonts w:ascii="Times New Roman" w:eastAsia="Times New Roman" w:hAnsi="Times New Roman" w:cs="Times New Roman"/>
          <w:b/>
          <w:bCs/>
          <w:sz w:val="20"/>
          <w:szCs w:val="20"/>
          <w:lang w:eastAsia="fr-FR"/>
        </w:rPr>
        <w:t>Convention avec ENEDIS, déplacement du poteau situé au stade</w:t>
      </w:r>
    </w:p>
    <w:p w14:paraId="54C137B4" w14:textId="770808D6" w:rsidR="00F05262" w:rsidRDefault="006356FA" w:rsidP="00D85889">
      <w:pPr>
        <w:spacing w:after="0" w:line="259" w:lineRule="auto"/>
        <w:jc w:val="both"/>
        <w:rPr>
          <w:rFonts w:ascii="Times New Roman" w:eastAsia="Calibri" w:hAnsi="Times New Roman" w:cs="Times New Roman"/>
        </w:rPr>
      </w:pPr>
      <w:r>
        <w:rPr>
          <w:rFonts w:ascii="Times New Roman" w:eastAsia="Calibri" w:hAnsi="Times New Roman" w:cs="Times New Roman"/>
        </w:rPr>
        <w:t xml:space="preserve">En vue du déplacement du poteau électricité situé devant les vestiaires du stade, sur le domaine privé de la Commune, le conseil municipal, </w:t>
      </w:r>
      <w:r w:rsidR="009E4436">
        <w:rPr>
          <w:rFonts w:ascii="Times New Roman" w:eastAsia="Calibri" w:hAnsi="Times New Roman" w:cs="Times New Roman"/>
        </w:rPr>
        <w:t xml:space="preserve">à l’unanimité, </w:t>
      </w:r>
      <w:r>
        <w:rPr>
          <w:rFonts w:ascii="Times New Roman" w:eastAsia="Calibri" w:hAnsi="Times New Roman" w:cs="Times New Roman"/>
        </w:rPr>
        <w:t>autorise la signature d’une convention de servitude avec ENEDIS.</w:t>
      </w:r>
    </w:p>
    <w:p w14:paraId="0A47E558" w14:textId="03360E28" w:rsidR="009E4436" w:rsidRDefault="009E4436" w:rsidP="00D85889">
      <w:pPr>
        <w:spacing w:after="0" w:line="259" w:lineRule="auto"/>
        <w:jc w:val="both"/>
        <w:rPr>
          <w:rFonts w:ascii="Times New Roman" w:eastAsia="Calibri" w:hAnsi="Times New Roman" w:cs="Times New Roman"/>
        </w:rPr>
      </w:pPr>
    </w:p>
    <w:p w14:paraId="4BC9B5F3" w14:textId="14560592" w:rsidR="009E4436" w:rsidRDefault="009E4436" w:rsidP="00D85889">
      <w:pPr>
        <w:spacing w:after="0" w:line="259" w:lineRule="auto"/>
        <w:jc w:val="both"/>
        <w:rPr>
          <w:rFonts w:ascii="Times New Roman" w:eastAsia="Calibri" w:hAnsi="Times New Roman" w:cs="Times New Roman"/>
        </w:rPr>
      </w:pPr>
    </w:p>
    <w:p w14:paraId="129255D6" w14:textId="77777777" w:rsidR="00D85889" w:rsidRDefault="00D85889" w:rsidP="00D85889">
      <w:pPr>
        <w:spacing w:after="118"/>
        <w:jc w:val="both"/>
        <w:rPr>
          <w:rFonts w:ascii="Times New Roman" w:eastAsia="Times New Roman" w:hAnsi="Times New Roman"/>
          <w:u w:color="000000"/>
        </w:rPr>
      </w:pPr>
    </w:p>
    <w:p w14:paraId="53AC5DEE" w14:textId="58450631" w:rsidR="00291ECB" w:rsidRPr="00A901EF" w:rsidRDefault="009E4436" w:rsidP="00D85889">
      <w:pPr>
        <w:pBdr>
          <w:top w:val="dotDotDash" w:sz="4" w:space="1" w:color="auto"/>
          <w:left w:val="dotDotDash" w:sz="4" w:space="4" w:color="auto"/>
          <w:bottom w:val="dotDotDash" w:sz="4" w:space="2" w:color="auto"/>
          <w:right w:val="dotDotDash" w:sz="4" w:space="4" w:color="auto"/>
        </w:pBdr>
        <w:shd w:val="clear" w:color="auto" w:fill="D9D9D9"/>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lastRenderedPageBreak/>
        <w:t>Création emplois non permanents au service technique (renfort provisoire effectif)</w:t>
      </w:r>
    </w:p>
    <w:p w14:paraId="2A12F55F" w14:textId="091E5D1E" w:rsidR="00654A17" w:rsidRDefault="009C3B58" w:rsidP="002938C2">
      <w:pPr>
        <w:spacing w:after="118"/>
        <w:jc w:val="both"/>
        <w:rPr>
          <w:rFonts w:ascii="Times New Roman" w:eastAsia="Times New Roman" w:hAnsi="Times New Roman"/>
          <w:u w:color="000000"/>
        </w:rPr>
      </w:pPr>
      <w:r>
        <w:rPr>
          <w:rFonts w:ascii="Times New Roman" w:eastAsia="Times New Roman" w:hAnsi="Times New Roman"/>
          <w:u w:color="000000"/>
        </w:rPr>
        <w:t xml:space="preserve">En vue de pallier l’absence de l’un des agents du service technique, le conseil municipal, à l’unanimité, décide la création, pour la période des vacances de Toussaint, d’un emploi non permanent d’adjoint technique, pour lequel l’agent contractuel qui sera recruté, effectuera 35h par semaine ainsi qu’un emploi non permanent, à temps complet, d’adjoint technique à compter du 11 octobre 2021. </w:t>
      </w:r>
    </w:p>
    <w:p w14:paraId="6CE6F8D3" w14:textId="77777777" w:rsidR="0042621A" w:rsidRDefault="0042621A" w:rsidP="002938C2">
      <w:pPr>
        <w:spacing w:after="118"/>
        <w:jc w:val="both"/>
        <w:rPr>
          <w:rFonts w:ascii="Times New Roman" w:eastAsia="Times New Roman" w:hAnsi="Times New Roman"/>
          <w:u w:color="000000"/>
        </w:rPr>
      </w:pPr>
    </w:p>
    <w:p w14:paraId="4F276360" w14:textId="3DF79532" w:rsidR="00A901EF" w:rsidRPr="00A901EF" w:rsidRDefault="00A901EF" w:rsidP="00A901EF">
      <w:pPr>
        <w:pBdr>
          <w:top w:val="dotDotDash" w:sz="4" w:space="1" w:color="auto"/>
          <w:left w:val="dotDotDash" w:sz="4" w:space="4" w:color="auto"/>
          <w:bottom w:val="dotDotDash" w:sz="4" w:space="2" w:color="auto"/>
          <w:right w:val="dotDotDash" w:sz="4" w:space="4" w:color="auto"/>
        </w:pBdr>
        <w:shd w:val="clear" w:color="auto" w:fill="D9D9D9"/>
        <w:jc w:val="both"/>
        <w:rPr>
          <w:rFonts w:ascii="Times New Roman" w:eastAsia="Times New Roman" w:hAnsi="Times New Roman" w:cs="Times New Roman"/>
          <w:b/>
          <w:bCs/>
          <w:lang w:eastAsia="fr-FR"/>
        </w:rPr>
      </w:pPr>
      <w:r w:rsidRPr="00A901EF">
        <w:rPr>
          <w:rFonts w:ascii="Times New Roman" w:eastAsia="Times New Roman" w:hAnsi="Times New Roman" w:cs="Times New Roman"/>
          <w:b/>
          <w:bCs/>
          <w:lang w:eastAsia="fr-FR"/>
        </w:rPr>
        <w:t xml:space="preserve"> </w:t>
      </w:r>
      <w:r w:rsidR="00E96785">
        <w:rPr>
          <w:rFonts w:ascii="Times New Roman" w:eastAsia="Times New Roman" w:hAnsi="Times New Roman" w:cs="Times New Roman"/>
          <w:b/>
          <w:bCs/>
          <w:lang w:eastAsia="fr-FR"/>
        </w:rPr>
        <w:t>Programmation 2022 des demandes de subventions auprès des partenaires financiers de la commune</w:t>
      </w:r>
    </w:p>
    <w:p w14:paraId="42D75FD7" w14:textId="77777777" w:rsidR="00A06A0E" w:rsidRDefault="00A06A0E" w:rsidP="00D85889">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conseil municipal, à l’unanimité, décide de présenter dans le cadre de la programmation 2022 :</w:t>
      </w:r>
    </w:p>
    <w:p w14:paraId="35D75602" w14:textId="0A35C3DD" w:rsidR="0049661B" w:rsidRDefault="00A06A0E" w:rsidP="00D85889">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des contrats territoriaux départementaux les demandes de subvention concernant les projets suivants : gros travaux de voirie 2022, et construction du mur des Loges.</w:t>
      </w:r>
    </w:p>
    <w:p w14:paraId="6F0E2FDA" w14:textId="77777777" w:rsidR="00A06A0E" w:rsidRDefault="00A06A0E" w:rsidP="00D85889">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-du nouveau contrat départemental de développement intercommunal (CDDI) : le projet réactualisé de l’aménagement du bourg.</w:t>
      </w:r>
    </w:p>
    <w:p w14:paraId="5F8B6D55" w14:textId="77777777" w:rsidR="00A06A0E" w:rsidRDefault="00A06A0E" w:rsidP="00D85889">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-de la dotation de soutien à l’investissement local (DSIL) : le projet réactualisé de l’aménagement du bourg.</w:t>
      </w:r>
    </w:p>
    <w:p w14:paraId="067B7997" w14:textId="77777777" w:rsidR="00A06A0E" w:rsidRDefault="00A06A0E" w:rsidP="00D85889">
      <w:pPr>
        <w:spacing w:after="0" w:line="240" w:lineRule="auto"/>
        <w:jc w:val="both"/>
        <w:rPr>
          <w:rFonts w:ascii="Times New Roman" w:eastAsia="Times New Roman" w:hAnsi="Times New Roman" w:cs="Times New Roman"/>
          <w:lang w:eastAsia="fr-FR"/>
        </w:rPr>
      </w:pPr>
    </w:p>
    <w:p w14:paraId="486D9685" w14:textId="149C4001" w:rsidR="00D85889" w:rsidRPr="0049661B" w:rsidRDefault="00A06A0E" w:rsidP="00D85889">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Les demandes déjà présentées dans le cadre des programmations 2021 mais non retenues, seront renouvelées par simple courrier. </w:t>
      </w:r>
    </w:p>
    <w:p w14:paraId="0977DF35" w14:textId="77777777" w:rsidR="00FF0518" w:rsidRPr="00FF0518" w:rsidRDefault="00FF0518" w:rsidP="00FF0518">
      <w:pPr>
        <w:tabs>
          <w:tab w:val="left" w:pos="851"/>
          <w:tab w:val="left" w:pos="3828"/>
        </w:tabs>
        <w:spacing w:after="0" w:line="240" w:lineRule="auto"/>
        <w:ind w:right="-709"/>
        <w:jc w:val="both"/>
        <w:rPr>
          <w:rFonts w:ascii="Times New Roman" w:eastAsia="Times New Roman" w:hAnsi="Times New Roman" w:cs="Times New Roman"/>
          <w:lang w:eastAsia="fr-FR"/>
        </w:rPr>
      </w:pPr>
    </w:p>
    <w:p w14:paraId="0EED14E1" w14:textId="77777777" w:rsidR="00466973" w:rsidRDefault="00466973" w:rsidP="00C87341">
      <w:pPr>
        <w:spacing w:after="118" w:line="240" w:lineRule="auto"/>
        <w:jc w:val="both"/>
        <w:rPr>
          <w:rFonts w:ascii="Times New Roman" w:eastAsia="Times New Roman" w:hAnsi="Times New Roman"/>
          <w:u w:color="000000"/>
        </w:rPr>
      </w:pPr>
    </w:p>
    <w:p w14:paraId="007D7591" w14:textId="48082A6E" w:rsidR="00573CA9" w:rsidRDefault="00793593" w:rsidP="00FB75D2">
      <w:pPr>
        <w:spacing w:after="118"/>
        <w:jc w:val="both"/>
        <w:rPr>
          <w:rFonts w:ascii="Times New Roman" w:eastAsia="Times New Roman" w:hAnsi="Times New Roman"/>
          <w:u w:color="000000"/>
        </w:rPr>
      </w:pPr>
      <w:r>
        <w:rPr>
          <w:rFonts w:ascii="Times New Roman" w:eastAsia="Times New Roman" w:hAnsi="Times New Roman"/>
          <w:u w:color="000000"/>
        </w:rPr>
        <w:t>L’ordre du jour étant épuisé, la séance est levée à 21h</w:t>
      </w:r>
      <w:r w:rsidR="00986517">
        <w:rPr>
          <w:rFonts w:ascii="Times New Roman" w:eastAsia="Times New Roman" w:hAnsi="Times New Roman"/>
          <w:u w:color="000000"/>
        </w:rPr>
        <w:t>35</w:t>
      </w:r>
    </w:p>
    <w:sectPr w:rsidR="00573CA9" w:rsidSect="00D5311A">
      <w:headerReference w:type="default" r:id="rId8"/>
      <w:footerReference w:type="default" r:id="rId9"/>
      <w:pgSz w:w="11906" w:h="16838"/>
      <w:pgMar w:top="284" w:right="1133"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95D6" w14:textId="77777777" w:rsidR="00E30D32" w:rsidRDefault="00E30D32" w:rsidP="0019338B">
      <w:pPr>
        <w:spacing w:after="0" w:line="240" w:lineRule="auto"/>
      </w:pPr>
      <w:r>
        <w:separator/>
      </w:r>
    </w:p>
  </w:endnote>
  <w:endnote w:type="continuationSeparator" w:id="0">
    <w:p w14:paraId="63A84146" w14:textId="77777777" w:rsidR="00E30D32" w:rsidRDefault="00E30D32" w:rsidP="0019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79293"/>
      <w:docPartObj>
        <w:docPartGallery w:val="Page Numbers (Bottom of Page)"/>
        <w:docPartUnique/>
      </w:docPartObj>
    </w:sdtPr>
    <w:sdtEndPr/>
    <w:sdtContent>
      <w:p w14:paraId="29263AB1" w14:textId="77777777" w:rsidR="00E30D32" w:rsidRDefault="00E30D32">
        <w:pPr>
          <w:pStyle w:val="Pieddepage"/>
          <w:jc w:val="center"/>
        </w:pPr>
        <w:r>
          <w:fldChar w:fldCharType="begin"/>
        </w:r>
        <w:r>
          <w:instrText>PAGE   \* MERGEFORMAT</w:instrText>
        </w:r>
        <w:r>
          <w:fldChar w:fldCharType="separate"/>
        </w:r>
        <w:r>
          <w:rPr>
            <w:noProof/>
          </w:rPr>
          <w:t>21</w:t>
        </w:r>
        <w:r>
          <w:fldChar w:fldCharType="end"/>
        </w:r>
      </w:p>
    </w:sdtContent>
  </w:sdt>
  <w:p w14:paraId="3AA654EB" w14:textId="77777777" w:rsidR="00E30D32" w:rsidRDefault="00E30D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3D56" w14:textId="77777777" w:rsidR="00E30D32" w:rsidRDefault="00E30D32" w:rsidP="0019338B">
      <w:pPr>
        <w:spacing w:after="0" w:line="240" w:lineRule="auto"/>
      </w:pPr>
      <w:r>
        <w:separator/>
      </w:r>
    </w:p>
  </w:footnote>
  <w:footnote w:type="continuationSeparator" w:id="0">
    <w:p w14:paraId="1120568F" w14:textId="77777777" w:rsidR="00E30D32" w:rsidRDefault="00E30D32" w:rsidP="00193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62F8" w14:textId="62D8275C" w:rsidR="00E30D32" w:rsidRDefault="00C40261">
    <w:pPr>
      <w:pStyle w:val="En-tte"/>
    </w:pPr>
    <w:r>
      <w:t>COMPTE-RENDU</w:t>
    </w:r>
    <w:r w:rsidR="00E30D32">
      <w:ptab w:relativeTo="margin" w:alignment="center" w:leader="none"/>
    </w:r>
    <w:r w:rsidR="00E30D32">
      <w:t>CONSEIL MUNICIPAL</w:t>
    </w:r>
    <w:r w:rsidR="00E30D32">
      <w:ptab w:relativeTo="margin" w:alignment="right" w:leader="none"/>
    </w:r>
    <w:r w:rsidR="00E30D32">
      <w:t>202</w:t>
    </w:r>
    <w:r w:rsidR="00EC653E">
      <w:t>1</w:t>
    </w:r>
  </w:p>
  <w:p w14:paraId="09D9C473" w14:textId="77777777" w:rsidR="00E30D32" w:rsidRDefault="00E30D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4A2"/>
    <w:multiLevelType w:val="hybridMultilevel"/>
    <w:tmpl w:val="5042879E"/>
    <w:lvl w:ilvl="0" w:tplc="264A33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82DB6"/>
    <w:multiLevelType w:val="hybridMultilevel"/>
    <w:tmpl w:val="9EBAD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554869"/>
    <w:multiLevelType w:val="hybridMultilevel"/>
    <w:tmpl w:val="39B8A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6446B9"/>
    <w:multiLevelType w:val="hybridMultilevel"/>
    <w:tmpl w:val="BEB225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B0"/>
    <w:rsid w:val="00013178"/>
    <w:rsid w:val="00020355"/>
    <w:rsid w:val="000213BA"/>
    <w:rsid w:val="00022FCD"/>
    <w:rsid w:val="00025998"/>
    <w:rsid w:val="00036AF6"/>
    <w:rsid w:val="0004618C"/>
    <w:rsid w:val="00046DFA"/>
    <w:rsid w:val="0005118A"/>
    <w:rsid w:val="000720FC"/>
    <w:rsid w:val="000806B1"/>
    <w:rsid w:val="00081D8C"/>
    <w:rsid w:val="0009489B"/>
    <w:rsid w:val="000A457E"/>
    <w:rsid w:val="000B06FB"/>
    <w:rsid w:val="000B191D"/>
    <w:rsid w:val="000E3C16"/>
    <w:rsid w:val="000E5EAF"/>
    <w:rsid w:val="000E6DD3"/>
    <w:rsid w:val="000F7439"/>
    <w:rsid w:val="0011118C"/>
    <w:rsid w:val="0012169B"/>
    <w:rsid w:val="00121F5A"/>
    <w:rsid w:val="00125626"/>
    <w:rsid w:val="00135387"/>
    <w:rsid w:val="0015311E"/>
    <w:rsid w:val="00160C85"/>
    <w:rsid w:val="00160CCA"/>
    <w:rsid w:val="0017207E"/>
    <w:rsid w:val="00181D4D"/>
    <w:rsid w:val="00185018"/>
    <w:rsid w:val="0019079F"/>
    <w:rsid w:val="00191AB1"/>
    <w:rsid w:val="0019338B"/>
    <w:rsid w:val="001A117E"/>
    <w:rsid w:val="001A1764"/>
    <w:rsid w:val="001A34AB"/>
    <w:rsid w:val="001A60BA"/>
    <w:rsid w:val="001A61CF"/>
    <w:rsid w:val="001B3321"/>
    <w:rsid w:val="001B644F"/>
    <w:rsid w:val="001B7DFE"/>
    <w:rsid w:val="001C3215"/>
    <w:rsid w:val="001D55E2"/>
    <w:rsid w:val="001E6E50"/>
    <w:rsid w:val="001F194A"/>
    <w:rsid w:val="001F5D5A"/>
    <w:rsid w:val="0020001D"/>
    <w:rsid w:val="002029EF"/>
    <w:rsid w:val="00202DD4"/>
    <w:rsid w:val="00204747"/>
    <w:rsid w:val="00213CE7"/>
    <w:rsid w:val="0021617E"/>
    <w:rsid w:val="00216851"/>
    <w:rsid w:val="0022144A"/>
    <w:rsid w:val="00223940"/>
    <w:rsid w:val="00223D4D"/>
    <w:rsid w:val="0022743D"/>
    <w:rsid w:val="0023125F"/>
    <w:rsid w:val="00250EFB"/>
    <w:rsid w:val="00251537"/>
    <w:rsid w:val="00252E05"/>
    <w:rsid w:val="00253603"/>
    <w:rsid w:val="002550D5"/>
    <w:rsid w:val="0025648E"/>
    <w:rsid w:val="0025701F"/>
    <w:rsid w:val="002749FA"/>
    <w:rsid w:val="00274ED3"/>
    <w:rsid w:val="002812AA"/>
    <w:rsid w:val="002839B6"/>
    <w:rsid w:val="00285788"/>
    <w:rsid w:val="00291ECB"/>
    <w:rsid w:val="002936D4"/>
    <w:rsid w:val="002938C2"/>
    <w:rsid w:val="00296828"/>
    <w:rsid w:val="002B736A"/>
    <w:rsid w:val="002C20CE"/>
    <w:rsid w:val="002C2B2C"/>
    <w:rsid w:val="002D1352"/>
    <w:rsid w:val="002D7234"/>
    <w:rsid w:val="002E4070"/>
    <w:rsid w:val="002F6121"/>
    <w:rsid w:val="00302E01"/>
    <w:rsid w:val="00305291"/>
    <w:rsid w:val="00317A6A"/>
    <w:rsid w:val="003223FD"/>
    <w:rsid w:val="00335513"/>
    <w:rsid w:val="00345EE3"/>
    <w:rsid w:val="00347FA8"/>
    <w:rsid w:val="00361995"/>
    <w:rsid w:val="00364F2D"/>
    <w:rsid w:val="00371AA8"/>
    <w:rsid w:val="0037359E"/>
    <w:rsid w:val="00380020"/>
    <w:rsid w:val="003807B9"/>
    <w:rsid w:val="00382080"/>
    <w:rsid w:val="0039529A"/>
    <w:rsid w:val="003A1DCA"/>
    <w:rsid w:val="003B4CCB"/>
    <w:rsid w:val="003D338B"/>
    <w:rsid w:val="003D42F3"/>
    <w:rsid w:val="003D5A43"/>
    <w:rsid w:val="003E0D78"/>
    <w:rsid w:val="003F241A"/>
    <w:rsid w:val="004004F0"/>
    <w:rsid w:val="004006CC"/>
    <w:rsid w:val="00401D65"/>
    <w:rsid w:val="0041687D"/>
    <w:rsid w:val="0042139D"/>
    <w:rsid w:val="004255E6"/>
    <w:rsid w:val="0042621A"/>
    <w:rsid w:val="004359DA"/>
    <w:rsid w:val="004364C2"/>
    <w:rsid w:val="00456C13"/>
    <w:rsid w:val="00463D87"/>
    <w:rsid w:val="0046639C"/>
    <w:rsid w:val="00466973"/>
    <w:rsid w:val="0047768C"/>
    <w:rsid w:val="00482736"/>
    <w:rsid w:val="00483320"/>
    <w:rsid w:val="004854D3"/>
    <w:rsid w:val="00493F7C"/>
    <w:rsid w:val="004943A1"/>
    <w:rsid w:val="0049661B"/>
    <w:rsid w:val="004A2B37"/>
    <w:rsid w:val="004A42E3"/>
    <w:rsid w:val="004A6045"/>
    <w:rsid w:val="004B5C15"/>
    <w:rsid w:val="004B7509"/>
    <w:rsid w:val="004B7730"/>
    <w:rsid w:val="004C4444"/>
    <w:rsid w:val="004D640B"/>
    <w:rsid w:val="004D6E9B"/>
    <w:rsid w:val="004E1AC0"/>
    <w:rsid w:val="004E4B5B"/>
    <w:rsid w:val="004E56AE"/>
    <w:rsid w:val="004E59D7"/>
    <w:rsid w:val="004F1EEA"/>
    <w:rsid w:val="004F2AE7"/>
    <w:rsid w:val="0050131A"/>
    <w:rsid w:val="005115E7"/>
    <w:rsid w:val="005131C1"/>
    <w:rsid w:val="005145B9"/>
    <w:rsid w:val="00515653"/>
    <w:rsid w:val="0051580D"/>
    <w:rsid w:val="00520449"/>
    <w:rsid w:val="00520D4A"/>
    <w:rsid w:val="00525DEC"/>
    <w:rsid w:val="00526E1F"/>
    <w:rsid w:val="00534995"/>
    <w:rsid w:val="00535426"/>
    <w:rsid w:val="00553B5F"/>
    <w:rsid w:val="00560E9D"/>
    <w:rsid w:val="0056474C"/>
    <w:rsid w:val="00573A6F"/>
    <w:rsid w:val="00573CA9"/>
    <w:rsid w:val="005749AE"/>
    <w:rsid w:val="00574D4F"/>
    <w:rsid w:val="005757E5"/>
    <w:rsid w:val="00576ABC"/>
    <w:rsid w:val="0058199A"/>
    <w:rsid w:val="00583D05"/>
    <w:rsid w:val="00583D08"/>
    <w:rsid w:val="005850D9"/>
    <w:rsid w:val="005875D2"/>
    <w:rsid w:val="00594075"/>
    <w:rsid w:val="005971B2"/>
    <w:rsid w:val="005A5C7E"/>
    <w:rsid w:val="005B3AC1"/>
    <w:rsid w:val="005B7765"/>
    <w:rsid w:val="005C010A"/>
    <w:rsid w:val="005C221B"/>
    <w:rsid w:val="005C2791"/>
    <w:rsid w:val="005C5F4C"/>
    <w:rsid w:val="005D2B63"/>
    <w:rsid w:val="005E2549"/>
    <w:rsid w:val="005E34B3"/>
    <w:rsid w:val="005E4A0E"/>
    <w:rsid w:val="005E7C4E"/>
    <w:rsid w:val="005F4B01"/>
    <w:rsid w:val="0060429C"/>
    <w:rsid w:val="006103A2"/>
    <w:rsid w:val="00611250"/>
    <w:rsid w:val="00614B4D"/>
    <w:rsid w:val="00627A9F"/>
    <w:rsid w:val="00633248"/>
    <w:rsid w:val="006356FA"/>
    <w:rsid w:val="00644951"/>
    <w:rsid w:val="00647262"/>
    <w:rsid w:val="00651EDF"/>
    <w:rsid w:val="00654A17"/>
    <w:rsid w:val="006566F1"/>
    <w:rsid w:val="006640A3"/>
    <w:rsid w:val="006779B9"/>
    <w:rsid w:val="00684A31"/>
    <w:rsid w:val="0068661A"/>
    <w:rsid w:val="00686C3F"/>
    <w:rsid w:val="006A1ADB"/>
    <w:rsid w:val="006A5CB1"/>
    <w:rsid w:val="006B016A"/>
    <w:rsid w:val="006C0A03"/>
    <w:rsid w:val="006C0BFF"/>
    <w:rsid w:val="006C2D07"/>
    <w:rsid w:val="006C3AE9"/>
    <w:rsid w:val="006C5E63"/>
    <w:rsid w:val="006E1813"/>
    <w:rsid w:val="006E211C"/>
    <w:rsid w:val="006E3494"/>
    <w:rsid w:val="006E4E18"/>
    <w:rsid w:val="006E7A54"/>
    <w:rsid w:val="00701CDA"/>
    <w:rsid w:val="007026D7"/>
    <w:rsid w:val="007137BA"/>
    <w:rsid w:val="007205D0"/>
    <w:rsid w:val="00723D04"/>
    <w:rsid w:val="007268AE"/>
    <w:rsid w:val="00737A27"/>
    <w:rsid w:val="007423C8"/>
    <w:rsid w:val="0074279C"/>
    <w:rsid w:val="00750ACE"/>
    <w:rsid w:val="00751852"/>
    <w:rsid w:val="00762771"/>
    <w:rsid w:val="0076462B"/>
    <w:rsid w:val="00766142"/>
    <w:rsid w:val="00775BC1"/>
    <w:rsid w:val="007824ED"/>
    <w:rsid w:val="00785659"/>
    <w:rsid w:val="00793593"/>
    <w:rsid w:val="00793E3E"/>
    <w:rsid w:val="007967E3"/>
    <w:rsid w:val="007975A3"/>
    <w:rsid w:val="007A02C9"/>
    <w:rsid w:val="007B3A7C"/>
    <w:rsid w:val="007B419D"/>
    <w:rsid w:val="007D50A2"/>
    <w:rsid w:val="007E3331"/>
    <w:rsid w:val="007F26DD"/>
    <w:rsid w:val="007F4254"/>
    <w:rsid w:val="007F7341"/>
    <w:rsid w:val="00800C93"/>
    <w:rsid w:val="00801156"/>
    <w:rsid w:val="008015C7"/>
    <w:rsid w:val="008033C6"/>
    <w:rsid w:val="00825066"/>
    <w:rsid w:val="0082559A"/>
    <w:rsid w:val="008334CD"/>
    <w:rsid w:val="008343D7"/>
    <w:rsid w:val="00836F29"/>
    <w:rsid w:val="00837D44"/>
    <w:rsid w:val="008472F0"/>
    <w:rsid w:val="00850C78"/>
    <w:rsid w:val="008536E2"/>
    <w:rsid w:val="00854450"/>
    <w:rsid w:val="0086295A"/>
    <w:rsid w:val="00867204"/>
    <w:rsid w:val="00871E9D"/>
    <w:rsid w:val="00873988"/>
    <w:rsid w:val="008752D1"/>
    <w:rsid w:val="008843B0"/>
    <w:rsid w:val="00886E50"/>
    <w:rsid w:val="00892347"/>
    <w:rsid w:val="008975B5"/>
    <w:rsid w:val="008A0197"/>
    <w:rsid w:val="008A16FB"/>
    <w:rsid w:val="008A2046"/>
    <w:rsid w:val="008A2FC4"/>
    <w:rsid w:val="008B0DB3"/>
    <w:rsid w:val="008B5F43"/>
    <w:rsid w:val="008C1402"/>
    <w:rsid w:val="008D17F9"/>
    <w:rsid w:val="008D542C"/>
    <w:rsid w:val="008D57EF"/>
    <w:rsid w:val="00910167"/>
    <w:rsid w:val="00912145"/>
    <w:rsid w:val="009266B0"/>
    <w:rsid w:val="00927AB2"/>
    <w:rsid w:val="009301BE"/>
    <w:rsid w:val="00931AC6"/>
    <w:rsid w:val="009468CA"/>
    <w:rsid w:val="00950F21"/>
    <w:rsid w:val="0095320D"/>
    <w:rsid w:val="00955300"/>
    <w:rsid w:val="009553F3"/>
    <w:rsid w:val="00956EFC"/>
    <w:rsid w:val="00964C45"/>
    <w:rsid w:val="0096534B"/>
    <w:rsid w:val="00986517"/>
    <w:rsid w:val="00991FF2"/>
    <w:rsid w:val="009920EE"/>
    <w:rsid w:val="00994B93"/>
    <w:rsid w:val="009B4F34"/>
    <w:rsid w:val="009B77F9"/>
    <w:rsid w:val="009C3B58"/>
    <w:rsid w:val="009C7255"/>
    <w:rsid w:val="009C756C"/>
    <w:rsid w:val="009D5328"/>
    <w:rsid w:val="009E087D"/>
    <w:rsid w:val="009E1D05"/>
    <w:rsid w:val="009E4436"/>
    <w:rsid w:val="009E47B6"/>
    <w:rsid w:val="00A04F1D"/>
    <w:rsid w:val="00A06A0E"/>
    <w:rsid w:val="00A06DD8"/>
    <w:rsid w:val="00A13321"/>
    <w:rsid w:val="00A15D42"/>
    <w:rsid w:val="00A2357E"/>
    <w:rsid w:val="00A24E2A"/>
    <w:rsid w:val="00A26F8A"/>
    <w:rsid w:val="00A312DD"/>
    <w:rsid w:val="00A34AE6"/>
    <w:rsid w:val="00A411D7"/>
    <w:rsid w:val="00A44FAF"/>
    <w:rsid w:val="00A47129"/>
    <w:rsid w:val="00A5614E"/>
    <w:rsid w:val="00A70E8C"/>
    <w:rsid w:val="00A8068B"/>
    <w:rsid w:val="00A832D0"/>
    <w:rsid w:val="00A86E03"/>
    <w:rsid w:val="00A901EF"/>
    <w:rsid w:val="00A95AE0"/>
    <w:rsid w:val="00AA428E"/>
    <w:rsid w:val="00AB3A33"/>
    <w:rsid w:val="00AC04B7"/>
    <w:rsid w:val="00AC3C91"/>
    <w:rsid w:val="00AD230E"/>
    <w:rsid w:val="00AD5525"/>
    <w:rsid w:val="00AE7E66"/>
    <w:rsid w:val="00AF26FA"/>
    <w:rsid w:val="00AF32C9"/>
    <w:rsid w:val="00AF340E"/>
    <w:rsid w:val="00AF3C46"/>
    <w:rsid w:val="00AF6186"/>
    <w:rsid w:val="00AF7C87"/>
    <w:rsid w:val="00B01E19"/>
    <w:rsid w:val="00B026FA"/>
    <w:rsid w:val="00B170EC"/>
    <w:rsid w:val="00B25E2C"/>
    <w:rsid w:val="00B260B9"/>
    <w:rsid w:val="00B27E72"/>
    <w:rsid w:val="00B31B29"/>
    <w:rsid w:val="00B32451"/>
    <w:rsid w:val="00B34989"/>
    <w:rsid w:val="00B36D36"/>
    <w:rsid w:val="00B43808"/>
    <w:rsid w:val="00B5196D"/>
    <w:rsid w:val="00B6264F"/>
    <w:rsid w:val="00B64B83"/>
    <w:rsid w:val="00B83BB2"/>
    <w:rsid w:val="00B86827"/>
    <w:rsid w:val="00B915B4"/>
    <w:rsid w:val="00BA0A6B"/>
    <w:rsid w:val="00BA3BF1"/>
    <w:rsid w:val="00BA7D91"/>
    <w:rsid w:val="00BB19C5"/>
    <w:rsid w:val="00BC04FF"/>
    <w:rsid w:val="00BC383A"/>
    <w:rsid w:val="00BD17DD"/>
    <w:rsid w:val="00BD4B0D"/>
    <w:rsid w:val="00BE44DE"/>
    <w:rsid w:val="00C040B6"/>
    <w:rsid w:val="00C137EF"/>
    <w:rsid w:val="00C22276"/>
    <w:rsid w:val="00C26ED6"/>
    <w:rsid w:val="00C40261"/>
    <w:rsid w:val="00C520AB"/>
    <w:rsid w:val="00C55D2D"/>
    <w:rsid w:val="00C735C5"/>
    <w:rsid w:val="00C74799"/>
    <w:rsid w:val="00C74D5D"/>
    <w:rsid w:val="00C87341"/>
    <w:rsid w:val="00C93915"/>
    <w:rsid w:val="00C96843"/>
    <w:rsid w:val="00CA1768"/>
    <w:rsid w:val="00CB0CB8"/>
    <w:rsid w:val="00CB2401"/>
    <w:rsid w:val="00CB2ADA"/>
    <w:rsid w:val="00CC689F"/>
    <w:rsid w:val="00CE0B08"/>
    <w:rsid w:val="00CE38D2"/>
    <w:rsid w:val="00CF7B42"/>
    <w:rsid w:val="00CF7EF8"/>
    <w:rsid w:val="00D0220F"/>
    <w:rsid w:val="00D02353"/>
    <w:rsid w:val="00D14514"/>
    <w:rsid w:val="00D21880"/>
    <w:rsid w:val="00D2457D"/>
    <w:rsid w:val="00D5311A"/>
    <w:rsid w:val="00D553FB"/>
    <w:rsid w:val="00D57D4A"/>
    <w:rsid w:val="00D707D5"/>
    <w:rsid w:val="00D75C7B"/>
    <w:rsid w:val="00D821FE"/>
    <w:rsid w:val="00D85889"/>
    <w:rsid w:val="00D863F7"/>
    <w:rsid w:val="00D86B5B"/>
    <w:rsid w:val="00D87CFB"/>
    <w:rsid w:val="00D91AF0"/>
    <w:rsid w:val="00DA02C3"/>
    <w:rsid w:val="00DB7A84"/>
    <w:rsid w:val="00DC1FA3"/>
    <w:rsid w:val="00DD7799"/>
    <w:rsid w:val="00DE4AE0"/>
    <w:rsid w:val="00DF5E9B"/>
    <w:rsid w:val="00E02FC6"/>
    <w:rsid w:val="00E03AE2"/>
    <w:rsid w:val="00E1125E"/>
    <w:rsid w:val="00E11280"/>
    <w:rsid w:val="00E13F2D"/>
    <w:rsid w:val="00E14681"/>
    <w:rsid w:val="00E17A1D"/>
    <w:rsid w:val="00E26537"/>
    <w:rsid w:val="00E30D32"/>
    <w:rsid w:val="00E35F63"/>
    <w:rsid w:val="00E42380"/>
    <w:rsid w:val="00E470B5"/>
    <w:rsid w:val="00E6137D"/>
    <w:rsid w:val="00E63C9F"/>
    <w:rsid w:val="00E644A9"/>
    <w:rsid w:val="00E67F77"/>
    <w:rsid w:val="00E7063F"/>
    <w:rsid w:val="00E77BD9"/>
    <w:rsid w:val="00E8082E"/>
    <w:rsid w:val="00E86A06"/>
    <w:rsid w:val="00E96785"/>
    <w:rsid w:val="00EA21DD"/>
    <w:rsid w:val="00EB79C4"/>
    <w:rsid w:val="00EC653E"/>
    <w:rsid w:val="00ED4E56"/>
    <w:rsid w:val="00ED6C46"/>
    <w:rsid w:val="00EF2130"/>
    <w:rsid w:val="00EF3BBC"/>
    <w:rsid w:val="00EF6D0A"/>
    <w:rsid w:val="00F05262"/>
    <w:rsid w:val="00F070E0"/>
    <w:rsid w:val="00F11793"/>
    <w:rsid w:val="00F15A6E"/>
    <w:rsid w:val="00F31687"/>
    <w:rsid w:val="00F41AFA"/>
    <w:rsid w:val="00F41E85"/>
    <w:rsid w:val="00F42113"/>
    <w:rsid w:val="00F57D30"/>
    <w:rsid w:val="00F65A45"/>
    <w:rsid w:val="00F65C98"/>
    <w:rsid w:val="00F71F98"/>
    <w:rsid w:val="00F74FC9"/>
    <w:rsid w:val="00F83821"/>
    <w:rsid w:val="00F95304"/>
    <w:rsid w:val="00FA2042"/>
    <w:rsid w:val="00FA3A62"/>
    <w:rsid w:val="00FA3C95"/>
    <w:rsid w:val="00FA4027"/>
    <w:rsid w:val="00FB4306"/>
    <w:rsid w:val="00FB44DF"/>
    <w:rsid w:val="00FB5742"/>
    <w:rsid w:val="00FB5B9B"/>
    <w:rsid w:val="00FB75D2"/>
    <w:rsid w:val="00FE648E"/>
    <w:rsid w:val="00FF0518"/>
    <w:rsid w:val="00FF4751"/>
    <w:rsid w:val="00FF4A63"/>
    <w:rsid w:val="00FF5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9CC69"/>
  <w15:chartTrackingRefBased/>
  <w15:docId w15:val="{E7D23381-E53D-43AE-8997-DDAA3DEC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43B0"/>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8843B0"/>
    <w:rPr>
      <w:rFonts w:ascii="Calibri" w:eastAsia="Calibri" w:hAnsi="Calibri" w:cs="Times New Roman"/>
    </w:rPr>
  </w:style>
  <w:style w:type="paragraph" w:styleId="Pieddepage">
    <w:name w:val="footer"/>
    <w:basedOn w:val="Normal"/>
    <w:link w:val="PieddepageCar"/>
    <w:uiPriority w:val="99"/>
    <w:unhideWhenUsed/>
    <w:rsid w:val="008843B0"/>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8843B0"/>
    <w:rPr>
      <w:rFonts w:ascii="Calibri" w:eastAsia="Calibri" w:hAnsi="Calibri" w:cs="Times New Roman"/>
    </w:rPr>
  </w:style>
  <w:style w:type="paragraph" w:styleId="Textedebulles">
    <w:name w:val="Balloon Text"/>
    <w:basedOn w:val="Normal"/>
    <w:link w:val="TextedebullesCar"/>
    <w:uiPriority w:val="99"/>
    <w:semiHidden/>
    <w:unhideWhenUsed/>
    <w:rsid w:val="007627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771"/>
    <w:rPr>
      <w:rFonts w:ascii="Segoe UI" w:hAnsi="Segoe UI" w:cs="Segoe UI"/>
      <w:sz w:val="18"/>
      <w:szCs w:val="18"/>
    </w:rPr>
  </w:style>
  <w:style w:type="paragraph" w:customStyle="1" w:styleId="bodytext">
    <w:name w:val="bodytext"/>
    <w:basedOn w:val="Normal"/>
    <w:rsid w:val="009E1D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E1D05"/>
    <w:rPr>
      <w:strike w:val="0"/>
      <w:dstrike w:val="0"/>
      <w:color w:val="337AB7"/>
      <w:u w:val="none"/>
      <w:effect w:val="none"/>
      <w:shd w:val="clear" w:color="auto" w:fill="auto"/>
    </w:rPr>
  </w:style>
  <w:style w:type="table" w:styleId="Grilledutableau">
    <w:name w:val="Table Grid"/>
    <w:basedOn w:val="TableauNormal"/>
    <w:uiPriority w:val="59"/>
    <w:rsid w:val="006C3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A60BA"/>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B27E72"/>
    <w:pPr>
      <w:ind w:left="720"/>
      <w:contextualSpacing/>
    </w:pPr>
  </w:style>
  <w:style w:type="paragraph" w:customStyle="1" w:styleId="align-center">
    <w:name w:val="align-center"/>
    <w:basedOn w:val="Normal"/>
    <w:rsid w:val="001E6E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202DD4"/>
    <w:pPr>
      <w:autoSpaceDE w:val="0"/>
      <w:autoSpaceDN w:val="0"/>
      <w:adjustRightInd w:val="0"/>
      <w:spacing w:after="0" w:line="240" w:lineRule="auto"/>
    </w:pPr>
    <w:rPr>
      <w:rFonts w:ascii="Times New Roman" w:hAnsi="Times New Roman" w:cs="Times New Roman"/>
      <w:color w:val="000000"/>
      <w:sz w:val="24"/>
      <w:szCs w:val="24"/>
    </w:rPr>
  </w:style>
  <w:style w:type="character" w:styleId="Accentuation">
    <w:name w:val="Emphasis"/>
    <w:basedOn w:val="Policepardfaut"/>
    <w:uiPriority w:val="20"/>
    <w:qFormat/>
    <w:rsid w:val="00A06A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0678">
      <w:bodyDiv w:val="1"/>
      <w:marLeft w:val="0"/>
      <w:marRight w:val="0"/>
      <w:marTop w:val="0"/>
      <w:marBottom w:val="0"/>
      <w:divBdr>
        <w:top w:val="none" w:sz="0" w:space="0" w:color="auto"/>
        <w:left w:val="none" w:sz="0" w:space="0" w:color="auto"/>
        <w:bottom w:val="none" w:sz="0" w:space="0" w:color="auto"/>
        <w:right w:val="none" w:sz="0" w:space="0" w:color="auto"/>
      </w:divBdr>
    </w:div>
    <w:div w:id="1585605163">
      <w:bodyDiv w:val="1"/>
      <w:marLeft w:val="0"/>
      <w:marRight w:val="120"/>
      <w:marTop w:val="0"/>
      <w:marBottom w:val="0"/>
      <w:divBdr>
        <w:top w:val="none" w:sz="0" w:space="0" w:color="auto"/>
        <w:left w:val="none" w:sz="0" w:space="0" w:color="auto"/>
        <w:bottom w:val="none" w:sz="0" w:space="0" w:color="auto"/>
        <w:right w:val="none" w:sz="0" w:space="0" w:color="auto"/>
      </w:divBdr>
      <w:divsChild>
        <w:div w:id="1869491235">
          <w:marLeft w:val="0"/>
          <w:marRight w:val="0"/>
          <w:marTop w:val="0"/>
          <w:marBottom w:val="0"/>
          <w:divBdr>
            <w:top w:val="none" w:sz="0" w:space="0" w:color="auto"/>
            <w:left w:val="none" w:sz="0" w:space="0" w:color="auto"/>
            <w:bottom w:val="none" w:sz="0" w:space="0" w:color="auto"/>
            <w:right w:val="none" w:sz="0" w:space="0" w:color="auto"/>
          </w:divBdr>
          <w:divsChild>
            <w:div w:id="1941066203">
              <w:marLeft w:val="0"/>
              <w:marRight w:val="0"/>
              <w:marTop w:val="0"/>
              <w:marBottom w:val="0"/>
              <w:divBdr>
                <w:top w:val="none" w:sz="0" w:space="0" w:color="auto"/>
                <w:left w:val="none" w:sz="0" w:space="0" w:color="auto"/>
                <w:bottom w:val="none" w:sz="0" w:space="0" w:color="auto"/>
                <w:right w:val="none" w:sz="0" w:space="0" w:color="auto"/>
              </w:divBdr>
              <w:divsChild>
                <w:div w:id="898789570">
                  <w:marLeft w:val="0"/>
                  <w:marRight w:val="0"/>
                  <w:marTop w:val="0"/>
                  <w:marBottom w:val="0"/>
                  <w:divBdr>
                    <w:top w:val="none" w:sz="0" w:space="0" w:color="auto"/>
                    <w:left w:val="none" w:sz="0" w:space="0" w:color="auto"/>
                    <w:bottom w:val="none" w:sz="0" w:space="0" w:color="auto"/>
                    <w:right w:val="none" w:sz="0" w:space="0" w:color="auto"/>
                  </w:divBdr>
                  <w:divsChild>
                    <w:div w:id="615450502">
                      <w:marLeft w:val="0"/>
                      <w:marRight w:val="0"/>
                      <w:marTop w:val="0"/>
                      <w:marBottom w:val="0"/>
                      <w:divBdr>
                        <w:top w:val="none" w:sz="0" w:space="0" w:color="auto"/>
                        <w:left w:val="none" w:sz="0" w:space="0" w:color="auto"/>
                        <w:bottom w:val="none" w:sz="0" w:space="0" w:color="auto"/>
                        <w:right w:val="none" w:sz="0" w:space="0" w:color="auto"/>
                      </w:divBdr>
                      <w:divsChild>
                        <w:div w:id="1362051314">
                          <w:marLeft w:val="0"/>
                          <w:marRight w:val="0"/>
                          <w:marTop w:val="0"/>
                          <w:marBottom w:val="0"/>
                          <w:divBdr>
                            <w:top w:val="none" w:sz="0" w:space="0" w:color="auto"/>
                            <w:left w:val="none" w:sz="0" w:space="0" w:color="auto"/>
                            <w:bottom w:val="none" w:sz="0" w:space="0" w:color="auto"/>
                            <w:right w:val="none" w:sz="0" w:space="0" w:color="auto"/>
                          </w:divBdr>
                          <w:divsChild>
                            <w:div w:id="1754617644">
                              <w:marLeft w:val="0"/>
                              <w:marRight w:val="0"/>
                              <w:marTop w:val="0"/>
                              <w:marBottom w:val="0"/>
                              <w:divBdr>
                                <w:top w:val="none" w:sz="0" w:space="0" w:color="auto"/>
                                <w:left w:val="none" w:sz="0" w:space="0" w:color="auto"/>
                                <w:bottom w:val="none" w:sz="0" w:space="0" w:color="auto"/>
                                <w:right w:val="none" w:sz="0" w:space="0" w:color="auto"/>
                              </w:divBdr>
                              <w:divsChild>
                                <w:div w:id="1666736494">
                                  <w:marLeft w:val="0"/>
                                  <w:marRight w:val="0"/>
                                  <w:marTop w:val="0"/>
                                  <w:marBottom w:val="0"/>
                                  <w:divBdr>
                                    <w:top w:val="none" w:sz="0" w:space="0" w:color="auto"/>
                                    <w:left w:val="none" w:sz="0" w:space="0" w:color="auto"/>
                                    <w:bottom w:val="none" w:sz="0" w:space="0" w:color="auto"/>
                                    <w:right w:val="none" w:sz="0" w:space="0" w:color="auto"/>
                                  </w:divBdr>
                                  <w:divsChild>
                                    <w:div w:id="163324519">
                                      <w:marLeft w:val="0"/>
                                      <w:marRight w:val="0"/>
                                      <w:marTop w:val="0"/>
                                      <w:marBottom w:val="0"/>
                                      <w:divBdr>
                                        <w:top w:val="none" w:sz="0" w:space="0" w:color="auto"/>
                                        <w:left w:val="none" w:sz="0" w:space="0" w:color="auto"/>
                                        <w:bottom w:val="none" w:sz="0" w:space="0" w:color="auto"/>
                                        <w:right w:val="none" w:sz="0" w:space="0" w:color="auto"/>
                                      </w:divBdr>
                                      <w:divsChild>
                                        <w:div w:id="922101513">
                                          <w:marLeft w:val="0"/>
                                          <w:marRight w:val="0"/>
                                          <w:marTop w:val="0"/>
                                          <w:marBottom w:val="0"/>
                                          <w:divBdr>
                                            <w:top w:val="none" w:sz="0" w:space="0" w:color="auto"/>
                                            <w:left w:val="none" w:sz="0" w:space="0" w:color="auto"/>
                                            <w:bottom w:val="none" w:sz="0" w:space="0" w:color="auto"/>
                                            <w:right w:val="none" w:sz="0" w:space="0" w:color="auto"/>
                                          </w:divBdr>
                                          <w:divsChild>
                                            <w:div w:id="574508095">
                                              <w:marLeft w:val="0"/>
                                              <w:marRight w:val="0"/>
                                              <w:marTop w:val="0"/>
                                              <w:marBottom w:val="0"/>
                                              <w:divBdr>
                                                <w:top w:val="none" w:sz="0" w:space="0" w:color="auto"/>
                                                <w:left w:val="none" w:sz="0" w:space="0" w:color="auto"/>
                                                <w:bottom w:val="none" w:sz="0" w:space="0" w:color="auto"/>
                                                <w:right w:val="none" w:sz="0" w:space="0" w:color="auto"/>
                                              </w:divBdr>
                                              <w:divsChild>
                                                <w:div w:id="377363525">
                                                  <w:marLeft w:val="15"/>
                                                  <w:marRight w:val="15"/>
                                                  <w:marTop w:val="15"/>
                                                  <w:marBottom w:val="15"/>
                                                  <w:divBdr>
                                                    <w:top w:val="single" w:sz="6" w:space="2" w:color="4D90FE"/>
                                                    <w:left w:val="single" w:sz="6" w:space="2" w:color="4D90FE"/>
                                                    <w:bottom w:val="single" w:sz="6" w:space="2" w:color="4D90FE"/>
                                                    <w:right w:val="single" w:sz="6" w:space="0" w:color="4D90FE"/>
                                                  </w:divBdr>
                                                  <w:divsChild>
                                                    <w:div w:id="37437061">
                                                      <w:marLeft w:val="0"/>
                                                      <w:marRight w:val="0"/>
                                                      <w:marTop w:val="0"/>
                                                      <w:marBottom w:val="0"/>
                                                      <w:divBdr>
                                                        <w:top w:val="none" w:sz="0" w:space="0" w:color="auto"/>
                                                        <w:left w:val="none" w:sz="0" w:space="0" w:color="auto"/>
                                                        <w:bottom w:val="none" w:sz="0" w:space="0" w:color="auto"/>
                                                        <w:right w:val="none" w:sz="0" w:space="0" w:color="auto"/>
                                                      </w:divBdr>
                                                      <w:divsChild>
                                                        <w:div w:id="334461864">
                                                          <w:marLeft w:val="0"/>
                                                          <w:marRight w:val="0"/>
                                                          <w:marTop w:val="0"/>
                                                          <w:marBottom w:val="0"/>
                                                          <w:divBdr>
                                                            <w:top w:val="none" w:sz="0" w:space="0" w:color="auto"/>
                                                            <w:left w:val="none" w:sz="0" w:space="0" w:color="auto"/>
                                                            <w:bottom w:val="none" w:sz="0" w:space="0" w:color="auto"/>
                                                            <w:right w:val="none" w:sz="0" w:space="0" w:color="auto"/>
                                                          </w:divBdr>
                                                          <w:divsChild>
                                                            <w:div w:id="965963207">
                                                              <w:marLeft w:val="0"/>
                                                              <w:marRight w:val="0"/>
                                                              <w:marTop w:val="0"/>
                                                              <w:marBottom w:val="0"/>
                                                              <w:divBdr>
                                                                <w:top w:val="none" w:sz="0" w:space="0" w:color="auto"/>
                                                                <w:left w:val="none" w:sz="0" w:space="0" w:color="auto"/>
                                                                <w:bottom w:val="none" w:sz="0" w:space="0" w:color="auto"/>
                                                                <w:right w:val="none" w:sz="0" w:space="0" w:color="auto"/>
                                                              </w:divBdr>
                                                              <w:divsChild>
                                                                <w:div w:id="2115780684">
                                                                  <w:marLeft w:val="0"/>
                                                                  <w:marRight w:val="0"/>
                                                                  <w:marTop w:val="0"/>
                                                                  <w:marBottom w:val="0"/>
                                                                  <w:divBdr>
                                                                    <w:top w:val="none" w:sz="0" w:space="0" w:color="auto"/>
                                                                    <w:left w:val="none" w:sz="0" w:space="0" w:color="auto"/>
                                                                    <w:bottom w:val="none" w:sz="0" w:space="0" w:color="auto"/>
                                                                    <w:right w:val="none" w:sz="0" w:space="0" w:color="auto"/>
                                                                  </w:divBdr>
                                                                  <w:divsChild>
                                                                    <w:div w:id="678853113">
                                                                      <w:marLeft w:val="0"/>
                                                                      <w:marRight w:val="0"/>
                                                                      <w:marTop w:val="0"/>
                                                                      <w:marBottom w:val="0"/>
                                                                      <w:divBdr>
                                                                        <w:top w:val="none" w:sz="0" w:space="0" w:color="auto"/>
                                                                        <w:left w:val="none" w:sz="0" w:space="0" w:color="auto"/>
                                                                        <w:bottom w:val="none" w:sz="0" w:space="0" w:color="auto"/>
                                                                        <w:right w:val="none" w:sz="0" w:space="0" w:color="auto"/>
                                                                      </w:divBdr>
                                                                      <w:divsChild>
                                                                        <w:div w:id="1265648189">
                                                                          <w:marLeft w:val="0"/>
                                                                          <w:marRight w:val="0"/>
                                                                          <w:marTop w:val="0"/>
                                                                          <w:marBottom w:val="0"/>
                                                                          <w:divBdr>
                                                                            <w:top w:val="none" w:sz="0" w:space="0" w:color="auto"/>
                                                                            <w:left w:val="none" w:sz="0" w:space="0" w:color="auto"/>
                                                                            <w:bottom w:val="none" w:sz="0" w:space="0" w:color="auto"/>
                                                                            <w:right w:val="none" w:sz="0" w:space="0" w:color="auto"/>
                                                                          </w:divBdr>
                                                                          <w:divsChild>
                                                                            <w:div w:id="1527866010">
                                                                              <w:marLeft w:val="0"/>
                                                                              <w:marRight w:val="0"/>
                                                                              <w:marTop w:val="0"/>
                                                                              <w:marBottom w:val="0"/>
                                                                              <w:divBdr>
                                                                                <w:top w:val="none" w:sz="0" w:space="0" w:color="auto"/>
                                                                                <w:left w:val="none" w:sz="0" w:space="0" w:color="auto"/>
                                                                                <w:bottom w:val="none" w:sz="0" w:space="0" w:color="auto"/>
                                                                                <w:right w:val="none" w:sz="0" w:space="0" w:color="auto"/>
                                                                              </w:divBdr>
                                                                              <w:divsChild>
                                                                                <w:div w:id="2126339314">
                                                                                  <w:marLeft w:val="0"/>
                                                                                  <w:marRight w:val="0"/>
                                                                                  <w:marTop w:val="0"/>
                                                                                  <w:marBottom w:val="0"/>
                                                                                  <w:divBdr>
                                                                                    <w:top w:val="none" w:sz="0" w:space="0" w:color="auto"/>
                                                                                    <w:left w:val="none" w:sz="0" w:space="0" w:color="auto"/>
                                                                                    <w:bottom w:val="none" w:sz="0" w:space="0" w:color="auto"/>
                                                                                    <w:right w:val="none" w:sz="0" w:space="0" w:color="auto"/>
                                                                                  </w:divBdr>
                                                                                  <w:divsChild>
                                                                                    <w:div w:id="1392576119">
                                                                                      <w:marLeft w:val="0"/>
                                                                                      <w:marRight w:val="0"/>
                                                                                      <w:marTop w:val="0"/>
                                                                                      <w:marBottom w:val="0"/>
                                                                                      <w:divBdr>
                                                                                        <w:top w:val="none" w:sz="0" w:space="0" w:color="auto"/>
                                                                                        <w:left w:val="none" w:sz="0" w:space="0" w:color="auto"/>
                                                                                        <w:bottom w:val="none" w:sz="0" w:space="0" w:color="auto"/>
                                                                                        <w:right w:val="none" w:sz="0" w:space="0" w:color="auto"/>
                                                                                      </w:divBdr>
                                                                                      <w:divsChild>
                                                                                        <w:div w:id="38625612">
                                                                                          <w:marLeft w:val="0"/>
                                                                                          <w:marRight w:val="60"/>
                                                                                          <w:marTop w:val="0"/>
                                                                                          <w:marBottom w:val="0"/>
                                                                                          <w:divBdr>
                                                                                            <w:top w:val="none" w:sz="0" w:space="0" w:color="auto"/>
                                                                                            <w:left w:val="none" w:sz="0" w:space="0" w:color="auto"/>
                                                                                            <w:bottom w:val="none" w:sz="0" w:space="0" w:color="auto"/>
                                                                                            <w:right w:val="none" w:sz="0" w:space="0" w:color="auto"/>
                                                                                          </w:divBdr>
                                                                                          <w:divsChild>
                                                                                            <w:div w:id="1454707747">
                                                                                              <w:marLeft w:val="0"/>
                                                                                              <w:marRight w:val="120"/>
                                                                                              <w:marTop w:val="0"/>
                                                                                              <w:marBottom w:val="150"/>
                                                                                              <w:divBdr>
                                                                                                <w:top w:val="single" w:sz="2" w:space="0" w:color="EFEFEF"/>
                                                                                                <w:left w:val="single" w:sz="6" w:space="0" w:color="EFEFEF"/>
                                                                                                <w:bottom w:val="single" w:sz="6" w:space="0" w:color="E2E2E2"/>
                                                                                                <w:right w:val="single" w:sz="6" w:space="0" w:color="EFEFEF"/>
                                                                                              </w:divBdr>
                                                                                              <w:divsChild>
                                                                                                <w:div w:id="446701552">
                                                                                                  <w:marLeft w:val="0"/>
                                                                                                  <w:marRight w:val="0"/>
                                                                                                  <w:marTop w:val="0"/>
                                                                                                  <w:marBottom w:val="0"/>
                                                                                                  <w:divBdr>
                                                                                                    <w:top w:val="none" w:sz="0" w:space="0" w:color="auto"/>
                                                                                                    <w:left w:val="none" w:sz="0" w:space="0" w:color="auto"/>
                                                                                                    <w:bottom w:val="none" w:sz="0" w:space="0" w:color="auto"/>
                                                                                                    <w:right w:val="none" w:sz="0" w:space="0" w:color="auto"/>
                                                                                                  </w:divBdr>
                                                                                                  <w:divsChild>
                                                                                                    <w:div w:id="1323117361">
                                                                                                      <w:marLeft w:val="0"/>
                                                                                                      <w:marRight w:val="0"/>
                                                                                                      <w:marTop w:val="0"/>
                                                                                                      <w:marBottom w:val="0"/>
                                                                                                      <w:divBdr>
                                                                                                        <w:top w:val="none" w:sz="0" w:space="0" w:color="auto"/>
                                                                                                        <w:left w:val="none" w:sz="0" w:space="0" w:color="auto"/>
                                                                                                        <w:bottom w:val="none" w:sz="0" w:space="0" w:color="auto"/>
                                                                                                        <w:right w:val="none" w:sz="0" w:space="0" w:color="auto"/>
                                                                                                      </w:divBdr>
                                                                                                      <w:divsChild>
                                                                                                        <w:div w:id="46956101">
                                                                                                          <w:marLeft w:val="0"/>
                                                                                                          <w:marRight w:val="0"/>
                                                                                                          <w:marTop w:val="0"/>
                                                                                                          <w:marBottom w:val="0"/>
                                                                                                          <w:divBdr>
                                                                                                            <w:top w:val="none" w:sz="0" w:space="0" w:color="auto"/>
                                                                                                            <w:left w:val="none" w:sz="0" w:space="0" w:color="auto"/>
                                                                                                            <w:bottom w:val="none" w:sz="0" w:space="0" w:color="auto"/>
                                                                                                            <w:right w:val="none" w:sz="0" w:space="0" w:color="auto"/>
                                                                                                          </w:divBdr>
                                                                                                          <w:divsChild>
                                                                                                            <w:div w:id="915557448">
                                                                                                              <w:marLeft w:val="0"/>
                                                                                                              <w:marRight w:val="0"/>
                                                                                                              <w:marTop w:val="0"/>
                                                                                                              <w:marBottom w:val="0"/>
                                                                                                              <w:divBdr>
                                                                                                                <w:top w:val="none" w:sz="0" w:space="0" w:color="auto"/>
                                                                                                                <w:left w:val="none" w:sz="0" w:space="0" w:color="auto"/>
                                                                                                                <w:bottom w:val="none" w:sz="0" w:space="0" w:color="auto"/>
                                                                                                                <w:right w:val="none" w:sz="0" w:space="0" w:color="auto"/>
                                                                                                              </w:divBdr>
                                                                                                              <w:divsChild>
                                                                                                                <w:div w:id="1670601345">
                                                                                                                  <w:marLeft w:val="0"/>
                                                                                                                  <w:marRight w:val="0"/>
                                                                                                                  <w:marTop w:val="0"/>
                                                                                                                  <w:marBottom w:val="0"/>
                                                                                                                  <w:divBdr>
                                                                                                                    <w:top w:val="none" w:sz="0" w:space="4" w:color="auto"/>
                                                                                                                    <w:left w:val="none" w:sz="0" w:space="0" w:color="auto"/>
                                                                                                                    <w:bottom w:val="none" w:sz="0" w:space="4" w:color="auto"/>
                                                                                                                    <w:right w:val="none" w:sz="0" w:space="0" w:color="auto"/>
                                                                                                                  </w:divBdr>
                                                                                                                  <w:divsChild>
                                                                                                                    <w:div w:id="1864512695">
                                                                                                                      <w:marLeft w:val="0"/>
                                                                                                                      <w:marRight w:val="0"/>
                                                                                                                      <w:marTop w:val="0"/>
                                                                                                                      <w:marBottom w:val="0"/>
                                                                                                                      <w:divBdr>
                                                                                                                        <w:top w:val="none" w:sz="0" w:space="0" w:color="auto"/>
                                                                                                                        <w:left w:val="none" w:sz="0" w:space="0" w:color="auto"/>
                                                                                                                        <w:bottom w:val="none" w:sz="0" w:space="0" w:color="auto"/>
                                                                                                                        <w:right w:val="none" w:sz="0" w:space="0" w:color="auto"/>
                                                                                                                      </w:divBdr>
                                                                                                                      <w:divsChild>
                                                                                                                        <w:div w:id="458837711">
                                                                                                                          <w:marLeft w:val="225"/>
                                                                                                                          <w:marRight w:val="225"/>
                                                                                                                          <w:marTop w:val="75"/>
                                                                                                                          <w:marBottom w:val="75"/>
                                                                                                                          <w:divBdr>
                                                                                                                            <w:top w:val="none" w:sz="0" w:space="0" w:color="auto"/>
                                                                                                                            <w:left w:val="none" w:sz="0" w:space="0" w:color="auto"/>
                                                                                                                            <w:bottom w:val="none" w:sz="0" w:space="0" w:color="auto"/>
                                                                                                                            <w:right w:val="none" w:sz="0" w:space="0" w:color="auto"/>
                                                                                                                          </w:divBdr>
                                                                                                                          <w:divsChild>
                                                                                                                            <w:div w:id="941958424">
                                                                                                                              <w:marLeft w:val="0"/>
                                                                                                                              <w:marRight w:val="0"/>
                                                                                                                              <w:marTop w:val="0"/>
                                                                                                                              <w:marBottom w:val="0"/>
                                                                                                                              <w:divBdr>
                                                                                                                                <w:top w:val="single" w:sz="6" w:space="0" w:color="auto"/>
                                                                                                                                <w:left w:val="single" w:sz="6" w:space="0" w:color="auto"/>
                                                                                                                                <w:bottom w:val="single" w:sz="6" w:space="0" w:color="auto"/>
                                                                                                                                <w:right w:val="single" w:sz="6" w:space="0" w:color="auto"/>
                                                                                                                              </w:divBdr>
                                                                                                                              <w:divsChild>
                                                                                                                                <w:div w:id="2090033327">
                                                                                                                                  <w:marLeft w:val="0"/>
                                                                                                                                  <w:marRight w:val="0"/>
                                                                                                                                  <w:marTop w:val="0"/>
                                                                                                                                  <w:marBottom w:val="0"/>
                                                                                                                                  <w:divBdr>
                                                                                                                                    <w:top w:val="none" w:sz="0" w:space="0" w:color="auto"/>
                                                                                                                                    <w:left w:val="none" w:sz="0" w:space="0" w:color="auto"/>
                                                                                                                                    <w:bottom w:val="none" w:sz="0" w:space="0" w:color="auto"/>
                                                                                                                                    <w:right w:val="none" w:sz="0" w:space="0" w:color="auto"/>
                                                                                                                                  </w:divBdr>
                                                                                                                                  <w:divsChild>
                                                                                                                                    <w:div w:id="10622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572020">
      <w:bodyDiv w:val="1"/>
      <w:marLeft w:val="0"/>
      <w:marRight w:val="0"/>
      <w:marTop w:val="0"/>
      <w:marBottom w:val="0"/>
      <w:divBdr>
        <w:top w:val="none" w:sz="0" w:space="0" w:color="auto"/>
        <w:left w:val="none" w:sz="0" w:space="0" w:color="auto"/>
        <w:bottom w:val="none" w:sz="0" w:space="0" w:color="auto"/>
        <w:right w:val="none" w:sz="0" w:space="0" w:color="auto"/>
      </w:divBdr>
    </w:div>
    <w:div w:id="1937404320">
      <w:bodyDiv w:val="1"/>
      <w:marLeft w:val="0"/>
      <w:marRight w:val="0"/>
      <w:marTop w:val="0"/>
      <w:marBottom w:val="0"/>
      <w:divBdr>
        <w:top w:val="none" w:sz="0" w:space="0" w:color="auto"/>
        <w:left w:val="none" w:sz="0" w:space="0" w:color="auto"/>
        <w:bottom w:val="none" w:sz="0" w:space="0" w:color="auto"/>
        <w:right w:val="none" w:sz="0" w:space="0" w:color="auto"/>
      </w:divBdr>
    </w:div>
    <w:div w:id="1979525513">
      <w:bodyDiv w:val="1"/>
      <w:marLeft w:val="0"/>
      <w:marRight w:val="0"/>
      <w:marTop w:val="0"/>
      <w:marBottom w:val="0"/>
      <w:divBdr>
        <w:top w:val="none" w:sz="0" w:space="0" w:color="auto"/>
        <w:left w:val="none" w:sz="0" w:space="0" w:color="auto"/>
        <w:bottom w:val="none" w:sz="0" w:space="0" w:color="auto"/>
        <w:right w:val="none" w:sz="0" w:space="0" w:color="auto"/>
      </w:divBdr>
    </w:div>
    <w:div w:id="20580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4883-14EB-4525-AD90-3AD4EEE6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1020</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util56</dc:creator>
  <cp:keywords/>
  <dc:description/>
  <cp:lastModifiedBy>mstpsa mstpsa</cp:lastModifiedBy>
  <cp:revision>14</cp:revision>
  <cp:lastPrinted>2021-10-01T12:49:00Z</cp:lastPrinted>
  <dcterms:created xsi:type="dcterms:W3CDTF">2021-10-01T07:47:00Z</dcterms:created>
  <dcterms:modified xsi:type="dcterms:W3CDTF">2021-10-01T13:05:00Z</dcterms:modified>
</cp:coreProperties>
</file>